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1121C6" w14:paraId="5816DBC9" w14:textId="77777777" w:rsidTr="009C7BAA">
        <w:trPr>
          <w:trHeight w:hRule="exact" w:val="3075"/>
        </w:trPr>
        <w:tc>
          <w:tcPr>
            <w:tcW w:w="9863" w:type="dxa"/>
            <w:gridSpan w:val="2"/>
          </w:tcPr>
          <w:p w14:paraId="4CEE598B" w14:textId="77777777" w:rsidR="00833066" w:rsidRPr="001121C6"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1121C6">
              <w:rPr>
                <w:rFonts w:asciiTheme="minorHAnsi" w:hAnsiTheme="minorHAnsi" w:cstheme="minorHAnsi"/>
                <w:noProof/>
                <w:sz w:val="22"/>
                <w:szCs w:val="22"/>
              </w:rPr>
              <w:drawing>
                <wp:anchor distT="0" distB="0" distL="114300" distR="114300" simplePos="0" relativeHeight="251655680"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1C6">
              <w:rPr>
                <w:rFonts w:asciiTheme="minorHAnsi" w:hAnsiTheme="minorHAnsi" w:cstheme="minorHAnsi"/>
                <w:noProof/>
                <w:sz w:val="22"/>
                <w:szCs w:val="22"/>
              </w:rPr>
              <w:drawing>
                <wp:anchor distT="0" distB="0" distL="114300" distR="114300" simplePos="0" relativeHeight="251658752"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1C6">
              <w:rPr>
                <w:rFonts w:asciiTheme="minorHAnsi" w:hAnsiTheme="minorHAnsi" w:cstheme="minorHAnsi"/>
                <w:noProof/>
                <w:color w:val="006699"/>
                <w:sz w:val="22"/>
                <w:szCs w:val="22"/>
              </w:rPr>
              <w:drawing>
                <wp:anchor distT="0" distB="0" distL="114300" distR="114300" simplePos="0" relativeHeight="251661824"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1121C6"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1121C6">
              <w:rPr>
                <w:rFonts w:asciiTheme="minorHAnsi" w:hAnsiTheme="minorHAnsi" w:cstheme="minorHAnsi"/>
                <w:b/>
                <w:noProof/>
                <w:color w:val="005BBF"/>
                <w:sz w:val="22"/>
                <w:szCs w:val="22"/>
              </w:rPr>
              <w:t>UŽDAROJI AKCINĖ BENDROVĖ „KAUNO VANDENYS“</w:t>
            </w:r>
          </w:p>
          <w:p w14:paraId="3D0B4004"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el. p. ofisas@kaunovandenys.lt, http://www.kaunovandenys.lt,</w:t>
            </w:r>
          </w:p>
          <w:p w14:paraId="6AC30EAC"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1121C6">
              <w:rPr>
                <w:rFonts w:asciiTheme="minorHAnsi" w:hAnsiTheme="minorHAnsi" w:cstheme="minorHAnsi"/>
                <w:noProof/>
                <w:color w:val="005BBF"/>
                <w:sz w:val="22"/>
                <w:szCs w:val="22"/>
              </w:rPr>
              <w:t>Duomenys kaupiami ir saugomi Juridinių asmenų registre, kodas 132751369, PVM mokėtojo kodas LT327513610,</w:t>
            </w:r>
            <w:r w:rsidRPr="001121C6">
              <w:rPr>
                <w:rFonts w:asciiTheme="minorHAnsi" w:hAnsiTheme="minorHAnsi" w:cstheme="minorHAnsi"/>
                <w:noProof/>
                <w:color w:val="005BBF"/>
                <w:sz w:val="22"/>
                <w:szCs w:val="22"/>
              </w:rPr>
              <w:br/>
              <w:t>atsiskaitomoji sąskaita LT447044060003089823, AB SEB bankas</w:t>
            </w:r>
          </w:p>
        </w:tc>
      </w:tr>
      <w:tr w:rsidR="00833066" w:rsidRPr="001121C6" w14:paraId="688548AD" w14:textId="77777777" w:rsidTr="009C7BAA">
        <w:trPr>
          <w:cantSplit/>
          <w:trHeight w:val="676"/>
        </w:trPr>
        <w:tc>
          <w:tcPr>
            <w:tcW w:w="4931" w:type="dxa"/>
          </w:tcPr>
          <w:p w14:paraId="7FFA9F28" w14:textId="4412CEF0" w:rsidR="00833066" w:rsidRPr="001121C6" w:rsidRDefault="00833066" w:rsidP="006D3DBE">
            <w:pPr>
              <w:pStyle w:val="Adresas"/>
              <w:rPr>
                <w:rFonts w:asciiTheme="minorHAnsi" w:hAnsiTheme="minorHAnsi" w:cstheme="minorHAnsi"/>
                <w:noProof/>
                <w:sz w:val="22"/>
                <w:szCs w:val="22"/>
              </w:rPr>
            </w:pPr>
            <w:r w:rsidRPr="001121C6">
              <w:rPr>
                <w:rFonts w:asciiTheme="minorHAnsi" w:hAnsiTheme="minorHAnsi" w:cstheme="minorHAnsi"/>
                <w:noProof/>
                <w:sz w:val="22"/>
                <w:szCs w:val="22"/>
              </w:rPr>
              <w:t>Pirkimas vykdomas per CVP IS</w:t>
            </w:r>
          </w:p>
        </w:tc>
        <w:tc>
          <w:tcPr>
            <w:tcW w:w="4932" w:type="dxa"/>
          </w:tcPr>
          <w:p w14:paraId="4CB8CC5F" w14:textId="554202C4" w:rsidR="00833066" w:rsidRPr="00F157B4" w:rsidRDefault="00E26040" w:rsidP="00F157B4">
            <w:pPr>
              <w:pStyle w:val="Nuoroda"/>
              <w:spacing w:before="240"/>
              <w:rPr>
                <w:rFonts w:asciiTheme="minorHAnsi" w:hAnsiTheme="minorHAnsi" w:cstheme="minorHAnsi"/>
                <w:b/>
                <w:sz w:val="22"/>
                <w:szCs w:val="22"/>
              </w:rPr>
            </w:pPr>
            <w:r w:rsidRPr="001121C6">
              <w:rPr>
                <w:rFonts w:asciiTheme="minorHAnsi" w:hAnsiTheme="minorHAnsi" w:cstheme="minorHAnsi"/>
                <w:sz w:val="22"/>
                <w:szCs w:val="22"/>
              </w:rPr>
              <w:t xml:space="preserve"> </w:t>
            </w:r>
            <w:r w:rsidR="00833066" w:rsidRPr="00F157B4">
              <w:rPr>
                <w:rFonts w:asciiTheme="minorHAnsi" w:hAnsiTheme="minorHAnsi" w:cstheme="minorHAnsi"/>
                <w:b/>
                <w:sz w:val="22"/>
                <w:szCs w:val="22"/>
              </w:rPr>
              <w:t>202</w:t>
            </w:r>
            <w:r w:rsidR="00F40779" w:rsidRPr="00F157B4">
              <w:rPr>
                <w:rFonts w:asciiTheme="minorHAnsi" w:hAnsiTheme="minorHAnsi" w:cstheme="minorHAnsi"/>
                <w:b/>
                <w:sz w:val="22"/>
                <w:szCs w:val="22"/>
              </w:rPr>
              <w:t>6</w:t>
            </w:r>
            <w:r w:rsidR="00833066" w:rsidRPr="00F157B4">
              <w:rPr>
                <w:rFonts w:asciiTheme="minorHAnsi" w:hAnsiTheme="minorHAnsi" w:cstheme="minorHAnsi"/>
                <w:b/>
                <w:sz w:val="22"/>
                <w:szCs w:val="22"/>
              </w:rPr>
              <w:t>-</w:t>
            </w:r>
            <w:r w:rsidR="00F40779" w:rsidRPr="00F157B4">
              <w:rPr>
                <w:rFonts w:asciiTheme="minorHAnsi" w:hAnsiTheme="minorHAnsi" w:cstheme="minorHAnsi"/>
                <w:b/>
                <w:sz w:val="22"/>
                <w:szCs w:val="22"/>
              </w:rPr>
              <w:t>0</w:t>
            </w:r>
            <w:r w:rsidR="00F157B4">
              <w:rPr>
                <w:rFonts w:asciiTheme="minorHAnsi" w:hAnsiTheme="minorHAnsi" w:cstheme="minorHAnsi"/>
                <w:b/>
                <w:sz w:val="22"/>
                <w:szCs w:val="22"/>
              </w:rPr>
              <w:t>6</w:t>
            </w:r>
            <w:r w:rsidR="00833066" w:rsidRPr="00F157B4">
              <w:rPr>
                <w:rFonts w:asciiTheme="minorHAnsi" w:hAnsiTheme="minorHAnsi" w:cstheme="minorHAnsi"/>
                <w:b/>
                <w:sz w:val="22"/>
                <w:szCs w:val="22"/>
              </w:rPr>
              <w:t>-</w:t>
            </w:r>
            <w:r w:rsidR="00F157B4">
              <w:rPr>
                <w:rFonts w:asciiTheme="minorHAnsi" w:hAnsiTheme="minorHAnsi" w:cstheme="minorHAnsi"/>
                <w:b/>
                <w:sz w:val="22"/>
                <w:szCs w:val="22"/>
              </w:rPr>
              <w:t>1</w:t>
            </w:r>
            <w:r w:rsidR="00744933" w:rsidRPr="00F157B4">
              <w:rPr>
                <w:rFonts w:asciiTheme="minorHAnsi" w:hAnsiTheme="minorHAnsi" w:cstheme="minorHAnsi"/>
                <w:b/>
                <w:sz w:val="22"/>
                <w:szCs w:val="22"/>
              </w:rPr>
              <w:t>5</w:t>
            </w:r>
            <w:r w:rsidRPr="00F157B4">
              <w:rPr>
                <w:rFonts w:asciiTheme="minorHAnsi" w:hAnsiTheme="minorHAnsi" w:cstheme="minorHAnsi"/>
                <w:b/>
                <w:sz w:val="22"/>
                <w:szCs w:val="22"/>
              </w:rPr>
              <w:t xml:space="preserve"> </w:t>
            </w:r>
            <w:r w:rsidR="00833066" w:rsidRPr="00F157B4">
              <w:rPr>
                <w:rFonts w:asciiTheme="minorHAnsi" w:hAnsiTheme="minorHAnsi" w:cstheme="minorHAnsi"/>
                <w:b/>
                <w:sz w:val="22"/>
                <w:szCs w:val="22"/>
              </w:rPr>
              <w:t xml:space="preserve">Nr. </w:t>
            </w:r>
            <w:r w:rsidR="00833066" w:rsidRPr="00F157B4">
              <w:rPr>
                <w:rFonts w:asciiTheme="minorHAnsi" w:hAnsiTheme="minorHAnsi" w:cstheme="minorHAnsi"/>
                <w:b/>
                <w:sz w:val="22"/>
                <w:szCs w:val="22"/>
              </w:rPr>
              <w:fldChar w:fldCharType="begin">
                <w:ffData>
                  <w:name w:val="r9"/>
                  <w:enabled/>
                  <w:calcOnExit w:val="0"/>
                  <w:statusText w:type="text" w:val="Dokumento numeris"/>
                  <w:textInput/>
                </w:ffData>
              </w:fldChar>
            </w:r>
            <w:r w:rsidR="00833066" w:rsidRPr="00F157B4">
              <w:rPr>
                <w:rFonts w:asciiTheme="minorHAnsi" w:hAnsiTheme="minorHAnsi" w:cstheme="minorHAnsi"/>
                <w:b/>
                <w:sz w:val="22"/>
                <w:szCs w:val="22"/>
              </w:rPr>
              <w:instrText xml:space="preserve"> FORMTEXT </w:instrText>
            </w:r>
            <w:r w:rsidR="00833066" w:rsidRPr="00F157B4">
              <w:rPr>
                <w:rFonts w:asciiTheme="minorHAnsi" w:hAnsiTheme="minorHAnsi" w:cstheme="minorHAnsi"/>
                <w:b/>
                <w:sz w:val="22"/>
                <w:szCs w:val="22"/>
              </w:rPr>
            </w:r>
            <w:r w:rsidR="00833066" w:rsidRPr="00F157B4">
              <w:rPr>
                <w:rFonts w:asciiTheme="minorHAnsi" w:hAnsiTheme="minorHAnsi" w:cstheme="minorHAnsi"/>
                <w:b/>
                <w:sz w:val="22"/>
                <w:szCs w:val="22"/>
              </w:rPr>
              <w:fldChar w:fldCharType="separate"/>
            </w:r>
            <w:r w:rsidR="00833066" w:rsidRPr="00F157B4">
              <w:rPr>
                <w:rFonts w:asciiTheme="minorHAnsi" w:hAnsiTheme="minorHAnsi" w:cstheme="minorHAnsi"/>
                <w:b/>
                <w:sz w:val="22"/>
                <w:szCs w:val="22"/>
              </w:rPr>
              <w:t>(38-18.14) 68-</w:t>
            </w:r>
            <w:r w:rsidR="00833066" w:rsidRPr="00F157B4">
              <w:rPr>
                <w:rFonts w:asciiTheme="minorHAnsi" w:hAnsiTheme="minorHAnsi" w:cstheme="minorHAnsi"/>
                <w:b/>
                <w:sz w:val="22"/>
                <w:szCs w:val="22"/>
              </w:rPr>
              <w:fldChar w:fldCharType="end"/>
            </w:r>
            <w:r w:rsidR="00F157B4">
              <w:rPr>
                <w:rFonts w:asciiTheme="minorHAnsi" w:hAnsiTheme="minorHAnsi" w:cstheme="minorHAnsi"/>
                <w:b/>
                <w:sz w:val="22"/>
                <w:szCs w:val="22"/>
              </w:rPr>
              <w:t>125</w:t>
            </w:r>
            <w:r w:rsidRPr="00F157B4">
              <w:rPr>
                <w:rFonts w:asciiTheme="minorHAnsi" w:hAnsiTheme="minorHAnsi" w:cstheme="minorHAnsi"/>
                <w:b/>
                <w:sz w:val="22"/>
                <w:szCs w:val="22"/>
              </w:rPr>
              <w:t>-202</w:t>
            </w:r>
            <w:r w:rsidR="00437166" w:rsidRPr="00F157B4">
              <w:rPr>
                <w:rFonts w:asciiTheme="minorHAnsi" w:hAnsiTheme="minorHAnsi" w:cstheme="minorHAnsi"/>
                <w:b/>
                <w:sz w:val="22"/>
                <w:szCs w:val="22"/>
              </w:rPr>
              <w:t>6</w:t>
            </w:r>
          </w:p>
        </w:tc>
      </w:tr>
    </w:tbl>
    <w:p w14:paraId="2DD96B06" w14:textId="731592BD" w:rsidR="00DB5D35" w:rsidRPr="001121C6"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1121C6">
        <w:rPr>
          <w:rFonts w:asciiTheme="minorHAnsi" w:eastAsia="Arial Unicode MS" w:hAnsiTheme="minorHAnsi" w:cstheme="minorHAnsi"/>
          <w:b/>
          <w:bCs/>
          <w:spacing w:val="4"/>
          <w:sz w:val="22"/>
          <w:szCs w:val="22"/>
          <w:bdr w:val="none" w:sz="0" w:space="0" w:color="auto" w:frame="1"/>
        </w:rPr>
        <w:t>Skelbiama apklausa</w:t>
      </w:r>
      <w:r w:rsidRPr="001121C6">
        <w:rPr>
          <w:rFonts w:asciiTheme="minorHAnsi" w:eastAsia="Arial Unicode MS" w:hAnsiTheme="minorHAnsi" w:cstheme="minorHAnsi"/>
          <w:b/>
          <w:bCs/>
          <w:spacing w:val="4"/>
          <w:sz w:val="22"/>
          <w:szCs w:val="22"/>
          <w:bdr w:val="none" w:sz="0" w:space="0" w:color="auto" w:frame="1"/>
        </w:rPr>
        <w:br/>
      </w:r>
      <w:r w:rsidR="00967A3A" w:rsidRPr="00967A3A">
        <w:rPr>
          <w:rFonts w:asciiTheme="minorHAnsi" w:eastAsia="Arial Unicode MS" w:hAnsiTheme="minorHAnsi" w:cstheme="minorHAnsi"/>
          <w:b/>
          <w:bCs/>
          <w:spacing w:val="4"/>
          <w:sz w:val="22"/>
          <w:szCs w:val="22"/>
          <w:bdr w:val="none" w:sz="0" w:space="0" w:color="auto" w:frame="1"/>
        </w:rPr>
        <w:t>Suspausto oro patrankų sistema</w:t>
      </w:r>
      <w:bookmarkStart w:id="0" w:name="_GoBack"/>
      <w:bookmarkEnd w:id="0"/>
    </w:p>
    <w:p w14:paraId="2E0B50BE" w14:textId="77777777" w:rsidR="00A94325" w:rsidRPr="001121C6" w:rsidRDefault="00A94325" w:rsidP="00A94325">
      <w:pPr>
        <w:pStyle w:val="Pavadinimas"/>
        <w:spacing w:before="120" w:after="120"/>
        <w:rPr>
          <w:rFonts w:asciiTheme="minorHAnsi" w:eastAsia="Arial Unicode MS" w:hAnsiTheme="minorHAnsi" w:cstheme="minorHAnsi"/>
          <w:b/>
          <w:bCs/>
          <w:spacing w:val="4"/>
          <w:sz w:val="22"/>
          <w:szCs w:val="22"/>
          <w:bdr w:val="none" w:sz="0" w:space="0" w:color="auto" w:frame="1"/>
        </w:rPr>
      </w:pPr>
    </w:p>
    <w:p w14:paraId="5DC71B10"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1121C6">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076DAB2C" w:rsidR="001B6D7D" w:rsidRPr="001121C6" w:rsidRDefault="001B6D7D" w:rsidP="00A94325">
      <w:pPr>
        <w:pStyle w:val="Sraopastraipa"/>
        <w:numPr>
          <w:ilvl w:val="1"/>
          <w:numId w:val="17"/>
        </w:numPr>
        <w:suppressAutoHyphens/>
        <w:spacing w:after="40"/>
        <w:ind w:left="0" w:firstLine="720"/>
        <w:jc w:val="both"/>
        <w:rPr>
          <w:rFonts w:asciiTheme="minorHAnsi" w:eastAsia="Arial Unicode MS" w:hAnsiTheme="minorHAnsi" w:cstheme="minorHAnsi"/>
          <w:b/>
          <w:bCs/>
          <w:sz w:val="22"/>
          <w:szCs w:val="22"/>
          <w:bdr w:val="none" w:sz="0" w:space="0" w:color="auto" w:frame="1"/>
        </w:rPr>
      </w:pPr>
      <w:r w:rsidRPr="001121C6">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DB41AD" w:rsidRPr="001121C6">
        <w:rPr>
          <w:rFonts w:asciiTheme="minorHAnsi" w:eastAsia="Arial Unicode MS" w:hAnsiTheme="minorHAnsi" w:cstheme="minorHAnsi"/>
          <w:sz w:val="22"/>
          <w:szCs w:val="22"/>
          <w:bdr w:val="none" w:sz="0" w:space="0" w:color="auto" w:frame="1"/>
          <w:lang w:eastAsia="lt-LT"/>
        </w:rPr>
        <w:t xml:space="preserve"> </w:t>
      </w:r>
      <w:r w:rsidR="00967A3A">
        <w:rPr>
          <w:rFonts w:asciiTheme="minorHAnsi" w:eastAsia="Arial Unicode MS" w:hAnsiTheme="minorHAnsi" w:cstheme="minorHAnsi"/>
          <w:b/>
          <w:sz w:val="22"/>
          <w:szCs w:val="22"/>
          <w:bdr w:val="none" w:sz="0" w:space="0" w:color="auto" w:frame="1"/>
          <w:lang w:eastAsia="lt-LT"/>
        </w:rPr>
        <w:t>suspausto oro patrankų sistemą</w:t>
      </w:r>
      <w:r w:rsidR="00042912" w:rsidRPr="001121C6">
        <w:rPr>
          <w:rFonts w:asciiTheme="minorHAnsi" w:eastAsia="Arial Unicode MS" w:hAnsiTheme="minorHAnsi" w:cstheme="minorHAnsi"/>
          <w:b/>
          <w:sz w:val="22"/>
          <w:szCs w:val="22"/>
          <w:bdr w:val="none" w:sz="0" w:space="0" w:color="auto" w:frame="1"/>
          <w:lang w:eastAsia="lt-LT"/>
        </w:rPr>
        <w:t xml:space="preserve"> </w:t>
      </w:r>
      <w:r w:rsidR="00A94325" w:rsidRPr="001121C6">
        <w:rPr>
          <w:rFonts w:asciiTheme="minorHAnsi" w:eastAsia="Arial Unicode MS" w:hAnsiTheme="minorHAnsi" w:cstheme="minorHAnsi"/>
          <w:sz w:val="22"/>
          <w:szCs w:val="22"/>
          <w:bdr w:val="none" w:sz="0" w:space="0" w:color="auto" w:frame="1"/>
          <w:lang w:eastAsia="lt-LT"/>
        </w:rPr>
        <w:t xml:space="preserve">(toliau </w:t>
      </w:r>
      <w:r w:rsidR="008B7EB7">
        <w:rPr>
          <w:rFonts w:asciiTheme="minorHAnsi" w:eastAsia="Arial Unicode MS" w:hAnsiTheme="minorHAnsi" w:cstheme="minorHAnsi"/>
          <w:sz w:val="22"/>
          <w:szCs w:val="22"/>
          <w:bdr w:val="none" w:sz="0" w:space="0" w:color="auto" w:frame="1"/>
          <w:lang w:eastAsia="lt-LT"/>
        </w:rPr>
        <w:t>–</w:t>
      </w:r>
      <w:r w:rsidR="00A94325" w:rsidRPr="001121C6">
        <w:rPr>
          <w:rFonts w:asciiTheme="minorHAnsi" w:eastAsia="Arial Unicode MS" w:hAnsiTheme="minorHAnsi" w:cstheme="minorHAnsi"/>
          <w:sz w:val="22"/>
          <w:szCs w:val="22"/>
          <w:bdr w:val="none" w:sz="0" w:space="0" w:color="auto" w:frame="1"/>
          <w:lang w:eastAsia="lt-LT"/>
        </w:rPr>
        <w:t xml:space="preserve"> P</w:t>
      </w:r>
      <w:r w:rsidR="007B1B3E" w:rsidRPr="001121C6">
        <w:rPr>
          <w:rFonts w:asciiTheme="minorHAnsi" w:eastAsia="Arial Unicode MS" w:hAnsiTheme="minorHAnsi" w:cstheme="minorHAnsi"/>
          <w:sz w:val="22"/>
          <w:szCs w:val="22"/>
          <w:bdr w:val="none" w:sz="0" w:space="0" w:color="auto" w:frame="1"/>
          <w:lang w:eastAsia="lt-LT"/>
        </w:rPr>
        <w:t>rekė</w:t>
      </w:r>
      <w:r w:rsidR="00A94325" w:rsidRPr="001121C6">
        <w:rPr>
          <w:rFonts w:asciiTheme="minorHAnsi" w:eastAsia="Arial Unicode MS" w:hAnsiTheme="minorHAnsi" w:cstheme="minorHAnsi"/>
          <w:sz w:val="22"/>
          <w:szCs w:val="22"/>
          <w:bdr w:val="none" w:sz="0" w:space="0" w:color="auto" w:frame="1"/>
          <w:lang w:eastAsia="lt-LT"/>
        </w:rPr>
        <w:t>s</w:t>
      </w:r>
      <w:r w:rsidR="008B7EB7">
        <w:rPr>
          <w:rFonts w:asciiTheme="minorHAnsi" w:eastAsia="Arial Unicode MS" w:hAnsiTheme="minorHAnsi" w:cstheme="minorHAnsi"/>
          <w:sz w:val="22"/>
          <w:szCs w:val="22"/>
          <w:bdr w:val="none" w:sz="0" w:space="0" w:color="auto" w:frame="1"/>
          <w:lang w:eastAsia="lt-LT"/>
        </w:rPr>
        <w:t>)</w:t>
      </w:r>
      <w:r w:rsidR="002242F8" w:rsidRPr="001121C6">
        <w:rPr>
          <w:rFonts w:asciiTheme="minorHAnsi" w:eastAsia="Arial Unicode MS" w:hAnsiTheme="minorHAnsi" w:cstheme="minorHAnsi"/>
          <w:sz w:val="22"/>
          <w:szCs w:val="22"/>
          <w:bdr w:val="none" w:sz="0" w:space="0" w:color="auto" w:frame="1"/>
          <w:lang w:eastAsia="lt-LT"/>
        </w:rPr>
        <w:t>.</w:t>
      </w:r>
    </w:p>
    <w:p w14:paraId="7AD75699" w14:textId="77777777" w:rsidR="001B6D7D" w:rsidRPr="001121C6"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1121C6"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1121C6">
          <w:rPr>
            <w:rStyle w:val="Hipersaitas"/>
            <w:rFonts w:asciiTheme="minorHAnsi" w:hAnsiTheme="minorHAnsi" w:cstheme="minorHAnsi"/>
            <w:sz w:val="22"/>
            <w:szCs w:val="22"/>
          </w:rPr>
          <w:t>https://viesiejipirkimai.lt</w:t>
        </w:r>
      </w:hyperlink>
      <w:r w:rsidRPr="001121C6">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1121C6"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02962976" w:rsidR="001B6D7D" w:rsidRPr="001121C6" w:rsidRDefault="00211906" w:rsidP="00CF5554">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Pirkimas nėra atliekamas naudojantis CPO katalogu, nes CPO kataloge tokio tipo </w:t>
      </w:r>
      <w:r w:rsidR="005524E0" w:rsidRPr="001121C6">
        <w:rPr>
          <w:rFonts w:asciiTheme="minorHAnsi" w:eastAsia="Arial Unicode MS" w:hAnsiTheme="minorHAnsi" w:cstheme="minorHAnsi"/>
          <w:sz w:val="22"/>
          <w:szCs w:val="22"/>
          <w:bdr w:val="none" w:sz="0" w:space="0" w:color="auto" w:frame="1"/>
          <w:lang w:eastAsia="lt-LT"/>
        </w:rPr>
        <w:t>prekės ir darbai</w:t>
      </w:r>
      <w:r w:rsidRPr="001121C6">
        <w:rPr>
          <w:rFonts w:asciiTheme="minorHAnsi" w:eastAsia="Arial Unicode MS" w:hAnsiTheme="minorHAnsi" w:cstheme="minorHAnsi"/>
          <w:sz w:val="22"/>
          <w:szCs w:val="22"/>
          <w:bdr w:val="none" w:sz="0" w:space="0" w:color="auto" w:frame="1"/>
          <w:lang w:eastAsia="lt-LT"/>
        </w:rPr>
        <w:t xml:space="preserve"> nesiūlom</w:t>
      </w:r>
      <w:r w:rsidR="005524E0" w:rsidRPr="001121C6">
        <w:rPr>
          <w:rFonts w:asciiTheme="minorHAnsi" w:eastAsia="Arial Unicode MS" w:hAnsiTheme="minorHAnsi" w:cstheme="minorHAnsi"/>
          <w:sz w:val="22"/>
          <w:szCs w:val="22"/>
          <w:bdr w:val="none" w:sz="0" w:space="0" w:color="auto" w:frame="1"/>
          <w:lang w:eastAsia="lt-LT"/>
        </w:rPr>
        <w:t>i</w:t>
      </w:r>
      <w:r w:rsidR="009B1079" w:rsidRPr="001121C6">
        <w:rPr>
          <w:rFonts w:asciiTheme="minorHAnsi" w:eastAsia="Arial Unicode MS" w:hAnsiTheme="minorHAnsi" w:cstheme="minorHAnsi"/>
          <w:sz w:val="22"/>
          <w:szCs w:val="22"/>
          <w:bdr w:val="none" w:sz="0" w:space="0" w:color="auto" w:frame="1"/>
          <w:lang w:eastAsia="lt-LT"/>
        </w:rPr>
        <w:t>.</w:t>
      </w:r>
    </w:p>
    <w:p w14:paraId="587D28C8" w14:textId="036EB93F" w:rsidR="009E5C77" w:rsidRPr="006A25B4" w:rsidRDefault="0020220D" w:rsidP="00A20C3A">
      <w:pPr>
        <w:pStyle w:val="Sraopastraipa"/>
        <w:numPr>
          <w:ilvl w:val="1"/>
          <w:numId w:val="17"/>
        </w:numPr>
        <w:ind w:left="0" w:firstLine="709"/>
        <w:jc w:val="both"/>
        <w:rPr>
          <w:rFonts w:asciiTheme="minorHAnsi" w:eastAsia="Arial Unicode MS" w:hAnsiTheme="minorHAnsi" w:cstheme="minorHAnsi"/>
          <w:sz w:val="22"/>
          <w:szCs w:val="22"/>
          <w:bdr w:val="nil"/>
        </w:rPr>
      </w:pPr>
      <w:r w:rsidRPr="006A25B4">
        <w:rPr>
          <w:rFonts w:asciiTheme="minorHAnsi" w:eastAsia="Arial Unicode MS" w:hAnsiTheme="minorHAnsi" w:cstheme="minorHAnsi"/>
          <w:sz w:val="22"/>
          <w:szCs w:val="22"/>
          <w:bdr w:val="nil"/>
        </w:rPr>
        <w:t xml:space="preserve">Tiesioginį ryšį su tiekėjais įgalioti palaikyti perkančiojo subjekto atstovai </w:t>
      </w:r>
      <w:r w:rsidR="008B7EB7">
        <w:rPr>
          <w:rFonts w:asciiTheme="minorHAnsi" w:eastAsia="Arial Unicode MS" w:hAnsiTheme="minorHAnsi" w:cstheme="minorHAnsi"/>
          <w:sz w:val="22"/>
          <w:szCs w:val="22"/>
          <w:bdr w:val="nil"/>
        </w:rPr>
        <w:t>Ugnė Čepauskaitė</w:t>
      </w:r>
      <w:r w:rsidRPr="006A25B4">
        <w:rPr>
          <w:rFonts w:asciiTheme="minorHAnsi" w:eastAsia="Arial Unicode MS" w:hAnsiTheme="minorHAnsi" w:cstheme="minorHAnsi"/>
          <w:sz w:val="22"/>
          <w:szCs w:val="22"/>
          <w:bdr w:val="nil"/>
        </w:rPr>
        <w:t>, pirkimų specialistė, tel. +370</w:t>
      </w:r>
      <w:r w:rsidR="008B7EB7">
        <w:rPr>
          <w:rFonts w:asciiTheme="minorHAnsi" w:eastAsia="Arial Unicode MS" w:hAnsiTheme="minorHAnsi" w:cstheme="minorHAnsi"/>
          <w:sz w:val="22"/>
          <w:szCs w:val="22"/>
          <w:bdr w:val="nil"/>
        </w:rPr>
        <w:t> 681 36 103</w:t>
      </w:r>
      <w:r w:rsidRPr="006A25B4">
        <w:rPr>
          <w:rFonts w:asciiTheme="minorHAnsi" w:eastAsia="Arial Unicode MS" w:hAnsiTheme="minorHAnsi" w:cstheme="minorHAnsi"/>
          <w:sz w:val="22"/>
          <w:szCs w:val="22"/>
          <w:bdr w:val="nil"/>
        </w:rPr>
        <w:t xml:space="preserve">, el. p. </w:t>
      </w:r>
      <w:hyperlink r:id="rId12" w:history="1">
        <w:r w:rsidR="00A20C3A" w:rsidRPr="00645223">
          <w:rPr>
            <w:rStyle w:val="Hipersaitas"/>
            <w:rFonts w:asciiTheme="minorHAnsi" w:eastAsia="Arial Unicode MS" w:hAnsiTheme="minorHAnsi" w:cstheme="minorHAnsi"/>
            <w:sz w:val="22"/>
            <w:szCs w:val="22"/>
            <w:bdr w:val="nil"/>
          </w:rPr>
          <w:t>ugne.cepauskaite@kaunovandenys.lt</w:t>
        </w:r>
      </w:hyperlink>
      <w:r w:rsidRPr="006A25B4">
        <w:rPr>
          <w:rFonts w:asciiTheme="minorHAnsi" w:eastAsia="Arial Unicode MS" w:hAnsiTheme="minorHAnsi" w:cstheme="minorHAnsi"/>
          <w:sz w:val="22"/>
          <w:szCs w:val="22"/>
          <w:bdr w:val="nil"/>
        </w:rPr>
        <w:t>,</w:t>
      </w:r>
      <w:r w:rsidR="00A20C3A">
        <w:rPr>
          <w:rFonts w:asciiTheme="minorHAnsi" w:eastAsia="Arial Unicode MS" w:hAnsiTheme="minorHAnsi" w:cstheme="minorHAnsi"/>
          <w:sz w:val="22"/>
          <w:szCs w:val="22"/>
          <w:bdr w:val="nil"/>
        </w:rPr>
        <w:t xml:space="preserve"> </w:t>
      </w:r>
      <w:r w:rsidRPr="006A25B4">
        <w:rPr>
          <w:rFonts w:asciiTheme="minorHAnsi" w:eastAsia="Arial Unicode MS" w:hAnsiTheme="minorHAnsi" w:cstheme="minorHAnsi"/>
          <w:sz w:val="22"/>
          <w:szCs w:val="22"/>
          <w:bdr w:val="nil"/>
        </w:rPr>
        <w:t xml:space="preserve"> </w:t>
      </w:r>
      <w:r w:rsidR="006A25B4" w:rsidRPr="006A25B4">
        <w:rPr>
          <w:rFonts w:asciiTheme="minorHAnsi" w:eastAsia="Arial Unicode MS" w:hAnsiTheme="minorHAnsi" w:cstheme="minorHAnsi"/>
          <w:sz w:val="22"/>
          <w:szCs w:val="22"/>
          <w:bdr w:val="nil"/>
        </w:rPr>
        <w:t>techniniais klausimais Raimundas Raila, mob. +370 612 64</w:t>
      </w:r>
      <w:r w:rsidR="008B7EB7">
        <w:rPr>
          <w:rFonts w:asciiTheme="minorHAnsi" w:eastAsia="Arial Unicode MS" w:hAnsiTheme="minorHAnsi" w:cstheme="minorHAnsi"/>
          <w:sz w:val="22"/>
          <w:szCs w:val="22"/>
          <w:bdr w:val="nil"/>
        </w:rPr>
        <w:t xml:space="preserve"> </w:t>
      </w:r>
      <w:r w:rsidR="006A25B4" w:rsidRPr="006A25B4">
        <w:rPr>
          <w:rFonts w:asciiTheme="minorHAnsi" w:eastAsia="Arial Unicode MS" w:hAnsiTheme="minorHAnsi" w:cstheme="minorHAnsi"/>
          <w:sz w:val="22"/>
          <w:szCs w:val="22"/>
          <w:bdr w:val="nil"/>
        </w:rPr>
        <w:t>110.</w:t>
      </w:r>
    </w:p>
    <w:p w14:paraId="4247DA4D"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1121C6"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CCD4FC6" w:rsidR="001B6D7D" w:rsidRPr="001121C6"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 xml:space="preserve">Pirkimas </w:t>
      </w:r>
      <w:r w:rsidR="00D254AB" w:rsidRPr="001121C6">
        <w:rPr>
          <w:rFonts w:asciiTheme="minorHAnsi" w:eastAsia="Arial Unicode MS" w:hAnsiTheme="minorHAnsi" w:cstheme="minorHAnsi"/>
          <w:sz w:val="22"/>
          <w:szCs w:val="22"/>
          <w:bdr w:val="none" w:sz="0" w:space="0" w:color="auto" w:frame="1"/>
        </w:rPr>
        <w:t xml:space="preserve">nėra </w:t>
      </w:r>
      <w:r w:rsidRPr="001121C6">
        <w:rPr>
          <w:rFonts w:asciiTheme="minorHAnsi" w:eastAsia="Arial Unicode MS" w:hAnsiTheme="minorHAnsi" w:cstheme="minorHAnsi"/>
          <w:sz w:val="22"/>
          <w:szCs w:val="22"/>
          <w:bdr w:val="none" w:sz="0" w:space="0" w:color="auto" w:frame="1"/>
        </w:rPr>
        <w:t xml:space="preserve">skaidomas į </w:t>
      </w:r>
      <w:r w:rsidR="00D254AB" w:rsidRPr="001121C6">
        <w:rPr>
          <w:rFonts w:asciiTheme="minorHAnsi" w:eastAsia="Arial Unicode MS" w:hAnsiTheme="minorHAnsi" w:cstheme="minorHAnsi"/>
          <w:sz w:val="22"/>
          <w:szCs w:val="22"/>
          <w:bdr w:val="none" w:sz="0" w:space="0" w:color="auto" w:frame="1"/>
        </w:rPr>
        <w:t xml:space="preserve">pirkimo </w:t>
      </w:r>
      <w:r w:rsidRPr="001121C6">
        <w:rPr>
          <w:rFonts w:asciiTheme="minorHAnsi" w:eastAsia="Arial Unicode MS" w:hAnsiTheme="minorHAnsi" w:cstheme="minorHAnsi"/>
          <w:sz w:val="22"/>
          <w:szCs w:val="22"/>
          <w:bdr w:val="none" w:sz="0" w:space="0" w:color="auto" w:frame="1"/>
        </w:rPr>
        <w:t>dalis</w:t>
      </w:r>
      <w:r w:rsidR="00190543" w:rsidRPr="001121C6">
        <w:rPr>
          <w:rFonts w:asciiTheme="minorHAnsi" w:eastAsia="Arial Unicode MS" w:hAnsiTheme="minorHAnsi" w:cstheme="minorHAnsi"/>
          <w:sz w:val="22"/>
          <w:szCs w:val="22"/>
          <w:bdr w:val="none" w:sz="0" w:space="0" w:color="auto" w:frame="1"/>
        </w:rPr>
        <w:t>.</w:t>
      </w:r>
    </w:p>
    <w:p w14:paraId="3E3E89E9" w14:textId="77777777" w:rsidR="001B6D7D" w:rsidRPr="001121C6"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1121C6"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1121C6">
        <w:rPr>
          <w:rFonts w:asciiTheme="minorHAnsi" w:eastAsia="Arial Unicode MS" w:hAnsiTheme="minorHAnsi" w:cstheme="minorHAnsi"/>
          <w:sz w:val="22"/>
          <w:szCs w:val="22"/>
          <w:bdr w:val="none" w:sz="0" w:space="0" w:color="auto" w:frame="1"/>
        </w:rPr>
        <w:t>Sutarties projektas</w:t>
      </w:r>
      <w:r w:rsidRPr="001121C6">
        <w:rPr>
          <w:rFonts w:asciiTheme="minorHAnsi" w:eastAsia="Arial Unicode MS" w:hAnsiTheme="minorHAnsi" w:cstheme="minorHAnsi"/>
          <w:sz w:val="22"/>
          <w:szCs w:val="22"/>
          <w:bdr w:val="none" w:sz="0" w:space="0" w:color="auto" w:frame="1"/>
        </w:rPr>
        <w:t>“.</w:t>
      </w:r>
      <w:r w:rsidRPr="001121C6">
        <w:rPr>
          <w:rFonts w:asciiTheme="minorHAnsi" w:eastAsia="Arial Unicode MS" w:hAnsiTheme="minorHAnsi" w:cstheme="minorHAnsi"/>
          <w:sz w:val="22"/>
          <w:szCs w:val="22"/>
          <w:bdr w:val="none" w:sz="0" w:space="0" w:color="auto" w:frame="1"/>
        </w:rPr>
        <w:tab/>
      </w:r>
    </w:p>
    <w:p w14:paraId="54D89FD2" w14:textId="77777777" w:rsidR="001B6D7D" w:rsidRPr="001121C6"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1121C6">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w:t>
      </w:r>
      <w:r w:rsidRPr="001121C6">
        <w:rPr>
          <w:rFonts w:asciiTheme="minorHAnsi" w:eastAsia="Arial Unicode MS" w:hAnsiTheme="minorHAnsi" w:cstheme="minorHAnsi"/>
          <w:sz w:val="22"/>
          <w:szCs w:val="22"/>
          <w:bdr w:val="nil"/>
          <w:lang w:eastAsia="lt-LT"/>
        </w:rPr>
        <w:lastRenderedPageBreak/>
        <w:t xml:space="preserve">ar prekių ženklas, patentas, tipai, konkreti kilmė ar gamyba, turi būti laikoma, kad kiekviena tokia nuoroda yra pateikta su žodžiais „arba lygiavertis“. </w:t>
      </w:r>
    </w:p>
    <w:p w14:paraId="07F430D6" w14:textId="77777777" w:rsidR="00371C06" w:rsidRPr="001121C6"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1121C6"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ab/>
      </w:r>
    </w:p>
    <w:p w14:paraId="1578192E" w14:textId="53E4B8BB" w:rsidR="001B6D7D" w:rsidRPr="001121C6"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ab/>
      </w:r>
    </w:p>
    <w:p w14:paraId="3B6AAC10"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1121C6"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7B305A8F" w14:textId="77777777" w:rsidR="001A4DC5" w:rsidRPr="001A4DC5"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3.1.</w:t>
      </w:r>
      <w:r w:rsidRPr="001A4DC5">
        <w:rPr>
          <w:rFonts w:asciiTheme="minorHAnsi" w:eastAsia="Arial Unicode MS" w:hAnsiTheme="minorHAnsi" w:cstheme="minorHAnsi"/>
          <w:sz w:val="22"/>
          <w:szCs w:val="22"/>
          <w:bdr w:val="none" w:sz="0" w:space="0" w:color="auto" w:frame="1"/>
        </w:rPr>
        <w:tab/>
        <w:t>Tiekėjų kvalifikacijai reikalavimai nenustatomi.</w:t>
      </w:r>
    </w:p>
    <w:p w14:paraId="090F0E53" w14:textId="77777777" w:rsidR="001A4DC5" w:rsidRPr="001A4DC5"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3.2.</w:t>
      </w:r>
      <w:r w:rsidRPr="001A4DC5">
        <w:rPr>
          <w:rFonts w:asciiTheme="minorHAnsi" w:eastAsia="Arial Unicode MS" w:hAnsiTheme="minorHAnsi" w:cstheme="minorHAnsi"/>
          <w:sz w:val="22"/>
          <w:szCs w:val="22"/>
          <w:bdr w:val="none" w:sz="0" w:space="0" w:color="auto" w:frame="1"/>
        </w:rPr>
        <w:tab/>
        <w:t>Jeigu tiekėjo kvalifikacija dėl teisės verstis atitinkama veikla nebuvo tikrinama arba tikrinama ne visa apimtimi, tiekėjas Perkančiajam subjektui įsipareigoja, kad pirkimo sutartį vykdys tik tokią teisę turintys asmenys.</w:t>
      </w:r>
    </w:p>
    <w:p w14:paraId="21A528B2" w14:textId="77777777" w:rsidR="001A4DC5" w:rsidRPr="001A4DC5"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3.3.</w:t>
      </w:r>
      <w:r w:rsidRPr="001A4DC5">
        <w:rPr>
          <w:rFonts w:asciiTheme="minorHAnsi" w:eastAsia="Arial Unicode MS" w:hAnsiTheme="minorHAnsi" w:cstheme="minorHAnsi"/>
          <w:sz w:val="22"/>
          <w:szCs w:val="22"/>
          <w:bdr w:val="none" w:sz="0" w:space="0" w:color="auto" w:frame="1"/>
        </w:rPr>
        <w:tab/>
        <w:t xml:space="preserve"> Pirkime nebus naudojamas Europos bendrasis viešojo pirkimo dokumentas (EBVPD). </w:t>
      </w:r>
    </w:p>
    <w:p w14:paraId="58170463" w14:textId="77777777" w:rsidR="001A4DC5" w:rsidRPr="001A4DC5"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3.4.</w:t>
      </w:r>
      <w:r w:rsidRPr="001A4DC5">
        <w:rPr>
          <w:rFonts w:asciiTheme="minorHAnsi" w:eastAsia="Arial Unicode MS" w:hAnsiTheme="minorHAnsi" w:cstheme="minorHAnsi"/>
          <w:sz w:val="22"/>
          <w:szCs w:val="22"/>
          <w:bdr w:val="none" w:sz="0" w:space="0" w:color="auto" w:frame="1"/>
        </w:rPr>
        <w:tab/>
        <w:t xml:space="preserve"> Perkantysis subjektas, pašalins tiekėją iš pirkimo procedūros, jei tiekėjas ir (arba) ūkio subjektai, kurių pajėgumais remiasi, turi Viešųjų pirkimų įstatymo (toliau – VPĮ) 46 straipsnio 21 dalyje nurodytą pašalinimo pagrindą (taikoma juridiniams asmenims), t. y.  tiekėjas yra neatlikęs jam paskirtos baudžiamojo poveikio priemonės – uždraudimo juridiniam asmeniui dalyvauti viešuosiuose pirkimuose.</w:t>
      </w:r>
    </w:p>
    <w:p w14:paraId="0A8360B4" w14:textId="06102DFF" w:rsidR="001B6D7D" w:rsidRPr="001121C6"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3.5.</w:t>
      </w:r>
      <w:r w:rsidRPr="001A4DC5">
        <w:rPr>
          <w:rFonts w:asciiTheme="minorHAnsi" w:eastAsia="Arial Unicode MS" w:hAnsiTheme="minorHAnsi" w:cstheme="minorHAnsi"/>
          <w:sz w:val="22"/>
          <w:szCs w:val="22"/>
          <w:bdr w:val="none" w:sz="0" w:space="0" w:color="auto" w:frame="1"/>
        </w:rPr>
        <w:tab/>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21 dalyje nurodyto pašalinimo pagrindo.</w:t>
      </w:r>
    </w:p>
    <w:p w14:paraId="6D219003"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1121C6"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1121C6"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1121C6"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1121C6"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1121C6">
          <w:rPr>
            <w:rStyle w:val="Hipersaitas"/>
            <w:rFonts w:asciiTheme="minorHAnsi" w:hAnsiTheme="minorHAnsi" w:cstheme="minorHAnsi"/>
            <w:sz w:val="22"/>
            <w:szCs w:val="22"/>
          </w:rPr>
          <w:t>https://viesiejipirkimai.lt</w:t>
        </w:r>
      </w:hyperlink>
      <w:r w:rsidRPr="001121C6">
        <w:rPr>
          <w:rFonts w:asciiTheme="minorHAnsi" w:hAnsiTheme="minorHAnsi" w:cstheme="minorHAnsi"/>
          <w:sz w:val="22"/>
          <w:szCs w:val="22"/>
        </w:rPr>
        <w:t>).</w:t>
      </w:r>
      <w:r w:rsidRPr="001121C6">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1121C6"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w:t>
      </w:r>
      <w:r w:rsidRPr="001121C6">
        <w:rPr>
          <w:rFonts w:asciiTheme="minorHAnsi" w:eastAsia="Arial Unicode MS" w:hAnsiTheme="minorHAnsi" w:cstheme="minorHAnsi"/>
          <w:sz w:val="22"/>
          <w:szCs w:val="22"/>
          <w:bdr w:val="none" w:sz="0" w:space="0" w:color="auto" w:frame="1"/>
          <w:lang w:eastAsia="lt-LT"/>
        </w:rPr>
        <w:lastRenderedPageBreak/>
        <w:t xml:space="preserve">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1121C6">
        <w:rPr>
          <w:rFonts w:asciiTheme="minorHAnsi" w:eastAsia="Arial Unicode MS" w:hAnsiTheme="minorHAnsi" w:cstheme="minorHAnsi"/>
          <w:sz w:val="22"/>
          <w:szCs w:val="22"/>
          <w:bdr w:val="none" w:sz="0" w:space="0" w:color="auto" w:frame="1"/>
          <w:lang w:eastAsia="lt-LT"/>
        </w:rPr>
        <w:t>pdf</w:t>
      </w:r>
      <w:proofErr w:type="spellEnd"/>
      <w:r w:rsidRPr="001121C6">
        <w:rPr>
          <w:rFonts w:asciiTheme="minorHAnsi" w:eastAsia="Arial Unicode MS" w:hAnsiTheme="minorHAnsi" w:cstheme="minorHAnsi"/>
          <w:sz w:val="22"/>
          <w:szCs w:val="22"/>
          <w:bdr w:val="none" w:sz="0" w:space="0" w:color="auto" w:frame="1"/>
          <w:lang w:eastAsia="lt-LT"/>
        </w:rPr>
        <w:t xml:space="preserve">, </w:t>
      </w:r>
      <w:proofErr w:type="spellStart"/>
      <w:r w:rsidRPr="001121C6">
        <w:rPr>
          <w:rFonts w:asciiTheme="minorHAnsi" w:eastAsia="Arial Unicode MS" w:hAnsiTheme="minorHAnsi" w:cstheme="minorHAnsi"/>
          <w:sz w:val="22"/>
          <w:szCs w:val="22"/>
          <w:bdr w:val="none" w:sz="0" w:space="0" w:color="auto" w:frame="1"/>
          <w:lang w:eastAsia="lt-LT"/>
        </w:rPr>
        <w:t>jpg</w:t>
      </w:r>
      <w:proofErr w:type="spellEnd"/>
      <w:r w:rsidRPr="001121C6">
        <w:rPr>
          <w:rFonts w:asciiTheme="minorHAnsi" w:eastAsia="Arial Unicode MS" w:hAnsiTheme="minorHAnsi" w:cstheme="minorHAnsi"/>
          <w:sz w:val="22"/>
          <w:szCs w:val="22"/>
          <w:bdr w:val="none" w:sz="0" w:space="0" w:color="auto" w:frame="1"/>
          <w:lang w:eastAsia="lt-LT"/>
        </w:rPr>
        <w:t xml:space="preserve">, </w:t>
      </w:r>
      <w:proofErr w:type="spellStart"/>
      <w:r w:rsidRPr="001121C6">
        <w:rPr>
          <w:rFonts w:asciiTheme="minorHAnsi" w:eastAsia="Arial Unicode MS" w:hAnsiTheme="minorHAnsi" w:cstheme="minorHAnsi"/>
          <w:sz w:val="22"/>
          <w:szCs w:val="22"/>
          <w:bdr w:val="none" w:sz="0" w:space="0" w:color="auto" w:frame="1"/>
          <w:lang w:eastAsia="lt-LT"/>
        </w:rPr>
        <w:t>docx</w:t>
      </w:r>
      <w:proofErr w:type="spellEnd"/>
      <w:r w:rsidRPr="001121C6">
        <w:rPr>
          <w:rFonts w:asciiTheme="minorHAnsi" w:eastAsia="Arial Unicode MS" w:hAnsiTheme="minorHAnsi" w:cstheme="minorHAnsi"/>
          <w:sz w:val="22"/>
          <w:szCs w:val="22"/>
          <w:bdr w:val="none" w:sz="0" w:space="0" w:color="auto" w:frame="1"/>
          <w:lang w:eastAsia="lt-LT"/>
        </w:rPr>
        <w:t xml:space="preserve"> ir kt.).</w:t>
      </w:r>
    </w:p>
    <w:p w14:paraId="0A200C40" w14:textId="77777777" w:rsidR="00D148BE" w:rsidRPr="001121C6"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967A3A" w:rsidRDefault="00597B6D" w:rsidP="001F01FC">
      <w:pPr>
        <w:pStyle w:val="Sraopastraipa"/>
        <w:numPr>
          <w:ilvl w:val="1"/>
          <w:numId w:val="17"/>
        </w:numPr>
        <w:ind w:left="1418" w:hanging="698"/>
        <w:rPr>
          <w:rFonts w:asciiTheme="minorHAnsi" w:eastAsia="Arial Unicode MS" w:hAnsiTheme="minorHAnsi" w:cstheme="minorHAnsi"/>
          <w:sz w:val="22"/>
          <w:szCs w:val="22"/>
          <w:highlight w:val="lightGray"/>
          <w:bdr w:val="none" w:sz="0" w:space="0" w:color="auto" w:frame="1"/>
          <w:lang w:eastAsia="lt-LT"/>
        </w:rPr>
      </w:pPr>
      <w:r w:rsidRPr="00967A3A">
        <w:rPr>
          <w:rFonts w:asciiTheme="minorHAnsi" w:eastAsia="Arial Unicode MS" w:hAnsiTheme="minorHAnsi" w:cstheme="minorHAnsi"/>
          <w:sz w:val="22"/>
          <w:szCs w:val="22"/>
          <w:highlight w:val="lightGray"/>
          <w:bdr w:val="none" w:sz="0" w:space="0" w:color="auto" w:frame="1"/>
          <w:lang w:eastAsia="lt-LT"/>
        </w:rPr>
        <w:t>Kartu su pasiūlymu pateikiami šie dokumentai:</w:t>
      </w:r>
    </w:p>
    <w:p w14:paraId="7B4F2C6B" w14:textId="39DB684F" w:rsidR="00597B6D" w:rsidRPr="00967A3A"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967A3A">
        <w:rPr>
          <w:rFonts w:asciiTheme="minorHAnsi" w:eastAsia="Arial Unicode MS" w:hAnsiTheme="minorHAnsi" w:cstheme="minorHAnsi"/>
          <w:sz w:val="22"/>
          <w:szCs w:val="22"/>
          <w:highlight w:val="lightGray"/>
          <w:bdr w:val="none" w:sz="0" w:space="0" w:color="auto" w:frame="1"/>
          <w:lang w:eastAsia="lt-LT"/>
        </w:rPr>
        <w:t>5.5.1.</w:t>
      </w:r>
      <w:r w:rsidRPr="00967A3A">
        <w:rPr>
          <w:rFonts w:asciiTheme="minorHAnsi" w:eastAsia="Arial Unicode MS" w:hAnsiTheme="minorHAnsi" w:cstheme="minorHAnsi"/>
          <w:sz w:val="22"/>
          <w:szCs w:val="22"/>
          <w:highlight w:val="lightGray"/>
          <w:bdr w:val="none" w:sz="0" w:space="0" w:color="auto" w:frame="1"/>
          <w:lang w:eastAsia="lt-LT"/>
        </w:rPr>
        <w:tab/>
      </w:r>
      <w:r w:rsidR="00C1370E" w:rsidRPr="00967A3A">
        <w:rPr>
          <w:rFonts w:asciiTheme="minorHAnsi" w:eastAsia="Arial Unicode MS" w:hAnsiTheme="minorHAnsi" w:cstheme="minorHAnsi"/>
          <w:sz w:val="22"/>
          <w:szCs w:val="22"/>
          <w:highlight w:val="lightGray"/>
          <w:bdr w:val="none" w:sz="0" w:space="0" w:color="auto" w:frame="1"/>
          <w:lang w:eastAsia="lt-LT"/>
        </w:rPr>
        <w:t>Pasiūlymo forma;</w:t>
      </w:r>
    </w:p>
    <w:p w14:paraId="2767F258" w14:textId="7D0D633F" w:rsidR="00597B6D" w:rsidRPr="00967A3A"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967A3A">
        <w:rPr>
          <w:rFonts w:asciiTheme="minorHAnsi" w:eastAsia="Arial Unicode MS" w:hAnsiTheme="minorHAnsi" w:cstheme="minorHAnsi"/>
          <w:sz w:val="22"/>
          <w:szCs w:val="22"/>
          <w:highlight w:val="lightGray"/>
          <w:bdr w:val="none" w:sz="0" w:space="0" w:color="auto" w:frame="1"/>
          <w:lang w:eastAsia="lt-LT"/>
        </w:rPr>
        <w:t>5.5.2.</w:t>
      </w:r>
      <w:r w:rsidRPr="00967A3A">
        <w:rPr>
          <w:rFonts w:asciiTheme="minorHAnsi" w:eastAsia="Arial Unicode MS" w:hAnsiTheme="minorHAnsi" w:cstheme="minorHAnsi"/>
          <w:sz w:val="22"/>
          <w:szCs w:val="22"/>
          <w:highlight w:val="lightGray"/>
          <w:bdr w:val="none" w:sz="0" w:space="0" w:color="auto" w:frame="1"/>
          <w:lang w:eastAsia="lt-LT"/>
        </w:rPr>
        <w:tab/>
      </w:r>
      <w:r w:rsidR="00597B6D" w:rsidRPr="00967A3A">
        <w:rPr>
          <w:rFonts w:asciiTheme="minorHAnsi" w:eastAsia="Arial Unicode MS" w:hAnsiTheme="minorHAnsi" w:cstheme="minorHAnsi"/>
          <w:sz w:val="22"/>
          <w:szCs w:val="22"/>
          <w:highlight w:val="lightGray"/>
          <w:bdr w:val="none" w:sz="0" w:space="0" w:color="auto" w:frame="1"/>
          <w:lang w:eastAsia="lt-LT"/>
        </w:rPr>
        <w:t>Įgaliojimas</w:t>
      </w:r>
      <w:r w:rsidR="00C1370E" w:rsidRPr="00967A3A">
        <w:rPr>
          <w:rFonts w:asciiTheme="minorHAnsi" w:eastAsia="Arial Unicode MS" w:hAnsiTheme="minorHAnsi" w:cstheme="minorHAnsi"/>
          <w:sz w:val="22"/>
          <w:szCs w:val="22"/>
          <w:highlight w:val="lightGray"/>
          <w:bdr w:val="none" w:sz="0" w:space="0" w:color="auto" w:frame="1"/>
          <w:lang w:eastAsia="lt-LT"/>
        </w:rPr>
        <w:t xml:space="preserve"> teikti pasiūlymą (jei taikoma);</w:t>
      </w:r>
    </w:p>
    <w:p w14:paraId="78EBB7F3" w14:textId="77777777" w:rsidR="00967A3A" w:rsidRDefault="00967A3A"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967A3A">
        <w:rPr>
          <w:rFonts w:asciiTheme="minorHAnsi" w:eastAsia="Arial Unicode MS" w:hAnsiTheme="minorHAnsi" w:cstheme="minorHAnsi"/>
          <w:sz w:val="22"/>
          <w:szCs w:val="22"/>
          <w:highlight w:val="lightGray"/>
          <w:bdr w:val="none" w:sz="0" w:space="0" w:color="auto" w:frame="1"/>
          <w:lang w:eastAsia="lt-LT"/>
        </w:rPr>
        <w:t>5.5.3. Jungtinės veiklos sutarties skaitmeninė kopija (jeigu pasiūlymą teikia ūkio subjektų grupė).</w:t>
      </w:r>
    </w:p>
    <w:p w14:paraId="0A434E94" w14:textId="5F68FA79" w:rsidR="00967A3A" w:rsidRPr="00967A3A" w:rsidRDefault="008B7EB7" w:rsidP="00967A3A">
      <w:pPr>
        <w:pStyle w:val="Sraopastraipa"/>
        <w:tabs>
          <w:tab w:val="left" w:pos="1985"/>
        </w:tabs>
        <w:ind w:left="1418"/>
        <w:rPr>
          <w:rFonts w:asciiTheme="minorHAnsi" w:eastAsia="Arial Unicode MS" w:hAnsiTheme="minorHAnsi" w:cstheme="minorHAnsi"/>
          <w:sz w:val="22"/>
          <w:szCs w:val="22"/>
          <w:highlight w:val="lightGray"/>
          <w:bdr w:val="none" w:sz="0" w:space="0" w:color="auto" w:frame="1"/>
          <w:lang w:eastAsia="lt-LT"/>
        </w:rPr>
      </w:pPr>
      <w:r w:rsidRPr="00967A3A">
        <w:rPr>
          <w:rFonts w:asciiTheme="minorHAnsi" w:eastAsia="Arial Unicode MS" w:hAnsiTheme="minorHAnsi" w:cstheme="minorHAnsi"/>
          <w:sz w:val="22"/>
          <w:szCs w:val="22"/>
          <w:highlight w:val="lightGray"/>
          <w:bdr w:val="none" w:sz="0" w:space="0" w:color="auto" w:frame="1"/>
          <w:lang w:eastAsia="lt-LT"/>
        </w:rPr>
        <w:t xml:space="preserve">5.5.4. </w:t>
      </w:r>
      <w:r w:rsidR="00967A3A" w:rsidRPr="00967A3A">
        <w:rPr>
          <w:rFonts w:asciiTheme="minorHAnsi" w:eastAsia="Arial Unicode MS" w:hAnsiTheme="minorHAnsi" w:cstheme="minorHAnsi"/>
          <w:sz w:val="22"/>
          <w:szCs w:val="22"/>
          <w:highlight w:val="lightGray"/>
          <w:bdr w:val="none" w:sz="0" w:space="0" w:color="auto" w:frame="1"/>
          <w:lang w:eastAsia="lt-LT"/>
        </w:rPr>
        <w:tab/>
        <w:t>jei tiekėjas pasitelkia ūkio subjektus, kurių pajėgumais remiasi, – įrodymai, kad šie ištekliai bus prieinami per visą sutartinių įsipareigojimų vykdymo laikotarpį;</w:t>
      </w:r>
    </w:p>
    <w:p w14:paraId="52218F80" w14:textId="3FB73DF4" w:rsidR="008B7EB7" w:rsidRPr="006F73E4" w:rsidRDefault="00967A3A" w:rsidP="00967A3A">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967A3A">
        <w:rPr>
          <w:rFonts w:asciiTheme="minorHAnsi" w:eastAsia="Arial Unicode MS" w:hAnsiTheme="minorHAnsi" w:cstheme="minorHAnsi"/>
          <w:sz w:val="22"/>
          <w:szCs w:val="22"/>
          <w:highlight w:val="lightGray"/>
          <w:bdr w:val="none" w:sz="0" w:space="0" w:color="auto" w:frame="1"/>
          <w:lang w:eastAsia="lt-LT"/>
        </w:rPr>
        <w:t>5.5.5</w:t>
      </w:r>
      <w:r w:rsidRPr="006F73E4">
        <w:rPr>
          <w:rFonts w:asciiTheme="minorHAnsi" w:eastAsia="Arial Unicode MS" w:hAnsiTheme="minorHAnsi" w:cstheme="minorHAnsi"/>
          <w:sz w:val="22"/>
          <w:szCs w:val="22"/>
          <w:highlight w:val="lightGray"/>
          <w:bdr w:val="none" w:sz="0" w:space="0" w:color="auto" w:frame="1"/>
          <w:lang w:eastAsia="lt-LT"/>
        </w:rPr>
        <w:t>.</w:t>
      </w:r>
      <w:r w:rsidRPr="006F73E4">
        <w:rPr>
          <w:rFonts w:asciiTheme="minorHAnsi" w:eastAsia="Arial Unicode MS" w:hAnsiTheme="minorHAnsi" w:cstheme="minorHAnsi"/>
          <w:sz w:val="22"/>
          <w:szCs w:val="22"/>
          <w:highlight w:val="lightGray"/>
          <w:bdr w:val="none" w:sz="0" w:space="0" w:color="auto" w:frame="1"/>
          <w:lang w:eastAsia="lt-LT"/>
        </w:rPr>
        <w:tab/>
        <w:t>jei tiekėjas pasitelkia subtiekėjus, subtiekėjo deklaracija ar kitas dokumentas, patvirtinantis jo sutikimą būti subtiekėju pirkime;</w:t>
      </w:r>
    </w:p>
    <w:p w14:paraId="654703F5" w14:textId="395635DA" w:rsidR="006F73E4" w:rsidRPr="006F73E4" w:rsidRDefault="00967A3A" w:rsidP="006F73E4">
      <w:pPr>
        <w:pStyle w:val="Sraopastraipa"/>
        <w:tabs>
          <w:tab w:val="left" w:pos="1985"/>
        </w:tabs>
        <w:ind w:left="0" w:firstLine="1418"/>
        <w:jc w:val="both"/>
        <w:rPr>
          <w:rFonts w:asciiTheme="minorHAnsi" w:eastAsia="Arial Unicode MS" w:hAnsiTheme="minorHAnsi" w:cstheme="minorHAnsi"/>
          <w:sz w:val="22"/>
          <w:szCs w:val="22"/>
          <w:highlight w:val="lightGray"/>
          <w:bdr w:val="none" w:sz="0" w:space="0" w:color="auto" w:frame="1"/>
          <w:lang w:eastAsia="lt-LT"/>
        </w:rPr>
      </w:pPr>
      <w:r w:rsidRPr="006F73E4">
        <w:rPr>
          <w:rFonts w:asciiTheme="minorHAnsi" w:eastAsia="Arial Unicode MS" w:hAnsiTheme="minorHAnsi" w:cstheme="minorHAnsi"/>
          <w:sz w:val="22"/>
          <w:szCs w:val="22"/>
          <w:highlight w:val="lightGray"/>
          <w:bdr w:val="none" w:sz="0" w:space="0" w:color="auto" w:frame="1"/>
          <w:lang w:eastAsia="lt-LT"/>
        </w:rPr>
        <w:t>5.5.6 siūlomos įrangos techninį aprašymą / duomenų lapą ar kitą gamintojo dokumentaciją, iš kurios būtų galima įvertinti siūlomos įrangos atitiktį techniniams reikalavimams.</w:t>
      </w:r>
    </w:p>
    <w:p w14:paraId="25257A4C" w14:textId="7A705D39" w:rsidR="006F73E4" w:rsidRPr="006F73E4" w:rsidRDefault="009F20E1" w:rsidP="00A20C3A">
      <w:pPr>
        <w:pStyle w:val="Sraopastraipa"/>
        <w:tabs>
          <w:tab w:val="left" w:pos="1985"/>
        </w:tabs>
        <w:ind w:left="0" w:firstLine="1418"/>
        <w:jc w:val="both"/>
        <w:rPr>
          <w:rFonts w:asciiTheme="minorHAnsi" w:eastAsia="Arial Unicode MS" w:hAnsiTheme="minorHAnsi" w:cstheme="minorHAnsi"/>
          <w:sz w:val="22"/>
          <w:szCs w:val="22"/>
          <w:highlight w:val="lightGray"/>
          <w:bdr w:val="none" w:sz="0" w:space="0" w:color="auto" w:frame="1"/>
          <w:lang w:eastAsia="lt-LT"/>
        </w:rPr>
      </w:pPr>
      <w:r w:rsidRPr="006F73E4">
        <w:rPr>
          <w:rFonts w:asciiTheme="minorHAnsi" w:eastAsia="Arial Unicode MS" w:hAnsiTheme="minorHAnsi" w:cstheme="minorHAnsi"/>
          <w:sz w:val="22"/>
          <w:szCs w:val="22"/>
          <w:highlight w:val="lightGray"/>
          <w:bdr w:val="none" w:sz="0" w:space="0" w:color="auto" w:frame="1"/>
          <w:lang w:eastAsia="lt-LT"/>
        </w:rPr>
        <w:t>5.5.7.</w:t>
      </w:r>
      <w:r w:rsidR="006F73E4" w:rsidRPr="006F73E4">
        <w:rPr>
          <w:highlight w:val="lightGray"/>
        </w:rPr>
        <w:t xml:space="preserve"> </w:t>
      </w:r>
      <w:r w:rsidR="006F73E4" w:rsidRPr="006F73E4">
        <w:rPr>
          <w:rFonts w:asciiTheme="minorHAnsi" w:eastAsia="Arial Unicode MS" w:hAnsiTheme="minorHAnsi" w:cstheme="minorHAnsi"/>
          <w:sz w:val="22"/>
          <w:szCs w:val="22"/>
          <w:highlight w:val="lightGray"/>
          <w:bdr w:val="none" w:sz="0" w:space="0" w:color="auto" w:frame="1"/>
          <w:lang w:eastAsia="lt-LT"/>
        </w:rPr>
        <w:t>Dokumentai, patvirtinantys siūlomos įrangos gamintojo kokybės vadybos sistemos atitiktį EN ISO 9001 standartui arba lygiavertei kokybės vadybos sistemai.</w:t>
      </w:r>
    </w:p>
    <w:p w14:paraId="25B2BBDF" w14:textId="27B8A056" w:rsidR="006F73E4" w:rsidRPr="006F73E4" w:rsidRDefault="006F73E4" w:rsidP="00A20C3A">
      <w:pPr>
        <w:pStyle w:val="Sraopastraipa"/>
        <w:tabs>
          <w:tab w:val="left" w:pos="1985"/>
        </w:tabs>
        <w:ind w:left="0" w:firstLine="1418"/>
        <w:jc w:val="both"/>
        <w:rPr>
          <w:rFonts w:asciiTheme="minorHAnsi" w:eastAsia="Arial Unicode MS" w:hAnsiTheme="minorHAnsi" w:cstheme="minorHAnsi"/>
          <w:sz w:val="22"/>
          <w:szCs w:val="22"/>
          <w:highlight w:val="lightGray"/>
          <w:bdr w:val="none" w:sz="0" w:space="0" w:color="auto" w:frame="1"/>
          <w:lang w:eastAsia="lt-LT"/>
        </w:rPr>
      </w:pPr>
      <w:r w:rsidRPr="006F73E4">
        <w:rPr>
          <w:rFonts w:asciiTheme="minorHAnsi" w:eastAsia="Arial Unicode MS" w:hAnsiTheme="minorHAnsi" w:cstheme="minorHAnsi"/>
          <w:sz w:val="22"/>
          <w:szCs w:val="22"/>
          <w:highlight w:val="lightGray"/>
          <w:bdr w:val="none" w:sz="0" w:space="0" w:color="auto" w:frame="1"/>
          <w:lang w:eastAsia="lt-LT"/>
        </w:rPr>
        <w:t>5.5.8. Dokumentai, patvirtinantys siūlomos įrangos atitiktį EN 286-1 standartui arba lygiaverčiams reikalavimams.</w:t>
      </w:r>
    </w:p>
    <w:p w14:paraId="2FEE2E23" w14:textId="5856D595" w:rsidR="009F20E1" w:rsidRDefault="006F73E4" w:rsidP="00A20C3A">
      <w:pPr>
        <w:pStyle w:val="Sraopastraipa"/>
        <w:tabs>
          <w:tab w:val="left" w:pos="1985"/>
        </w:tabs>
        <w:ind w:left="0" w:firstLine="1418"/>
        <w:jc w:val="both"/>
        <w:rPr>
          <w:rFonts w:asciiTheme="minorHAnsi" w:eastAsia="Arial Unicode MS" w:hAnsiTheme="minorHAnsi" w:cstheme="minorHAnsi"/>
          <w:sz w:val="22"/>
          <w:szCs w:val="22"/>
          <w:bdr w:val="none" w:sz="0" w:space="0" w:color="auto" w:frame="1"/>
          <w:lang w:eastAsia="lt-LT"/>
        </w:rPr>
      </w:pPr>
      <w:r w:rsidRPr="006F73E4">
        <w:rPr>
          <w:rFonts w:asciiTheme="minorHAnsi" w:eastAsia="Arial Unicode MS" w:hAnsiTheme="minorHAnsi" w:cstheme="minorHAnsi"/>
          <w:sz w:val="22"/>
          <w:szCs w:val="22"/>
          <w:highlight w:val="lightGray"/>
          <w:bdr w:val="none" w:sz="0" w:space="0" w:color="auto" w:frame="1"/>
          <w:lang w:eastAsia="lt-LT"/>
        </w:rPr>
        <w:t>5.5.9.</w:t>
      </w:r>
      <w:r w:rsidR="009F20E1" w:rsidRPr="006F73E4">
        <w:rPr>
          <w:rFonts w:asciiTheme="minorHAnsi" w:eastAsia="Arial Unicode MS" w:hAnsiTheme="minorHAnsi" w:cstheme="minorHAnsi"/>
          <w:sz w:val="22"/>
          <w:szCs w:val="22"/>
          <w:highlight w:val="lightGray"/>
          <w:bdr w:val="none" w:sz="0" w:space="0" w:color="auto" w:frame="1"/>
          <w:lang w:eastAsia="lt-LT"/>
        </w:rPr>
        <w:t xml:space="preserve"> </w:t>
      </w:r>
      <w:r w:rsidR="009F20E1" w:rsidRPr="006F73E4">
        <w:rPr>
          <w:rFonts w:asciiTheme="minorHAnsi" w:eastAsia="Calibri" w:hAnsiTheme="minorHAnsi" w:cstheme="minorHAnsi"/>
          <w:sz w:val="22"/>
          <w:szCs w:val="22"/>
          <w:highlight w:val="lightGray"/>
          <w:bdr w:val="none" w:sz="0" w:space="0" w:color="auto" w:frame="1"/>
        </w:rPr>
        <w:t>Dokumentas, patvirtinantis, kad tiekėjas turi teisę atlikti siūlomos įrangos techninį aptarnavimą ir remontą arba yra sudaręs sutartį su tokią teisę turinčiu ūkio subjektu.</w:t>
      </w:r>
    </w:p>
    <w:p w14:paraId="3BC92368" w14:textId="405886C7" w:rsidR="001B6D7D" w:rsidRPr="001121C6"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1121C6">
        <w:rPr>
          <w:rFonts w:asciiTheme="minorHAnsi" w:eastAsia="Arial Unicode MS" w:hAnsiTheme="minorHAnsi" w:cstheme="minorHAnsi"/>
          <w:sz w:val="22"/>
          <w:szCs w:val="22"/>
          <w:bdr w:val="none" w:sz="0" w:space="0" w:color="auto" w:frame="1"/>
          <w:lang w:eastAsia="lt-LT"/>
        </w:rPr>
        <w:tab/>
      </w:r>
    </w:p>
    <w:p w14:paraId="09D7DFCC"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1121C6">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1121C6">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1121C6"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1121C6"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1121C6">
        <w:rPr>
          <w:rFonts w:asciiTheme="minorHAnsi" w:eastAsia="Arial Unicode MS" w:hAnsiTheme="minorHAnsi" w:cstheme="minorHAnsi"/>
          <w:sz w:val="22"/>
          <w:szCs w:val="22"/>
          <w:bdr w:val="none" w:sz="0" w:space="0" w:color="auto" w:frame="1"/>
          <w:lang w:eastAsia="lt-LT"/>
        </w:rPr>
        <w:tab/>
      </w:r>
    </w:p>
    <w:p w14:paraId="39D8C4B9"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1121C6"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1121C6"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1121C6"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2D10117B" w14:textId="445B01BB" w:rsidR="009C6EB8" w:rsidRPr="001121C6"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1121C6"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1121C6"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1121C6"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080F37C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1121C6"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1121C6" w:rsidRDefault="005B579A" w:rsidP="005B579A">
      <w:pPr>
        <w:numPr>
          <w:ilvl w:val="1"/>
          <w:numId w:val="30"/>
        </w:numPr>
        <w:ind w:hanging="77"/>
        <w:jc w:val="both"/>
        <w:rPr>
          <w:rFonts w:asciiTheme="minorHAnsi" w:hAnsiTheme="minorHAnsi" w:cstheme="minorHAnsi"/>
          <w:sz w:val="22"/>
          <w:szCs w:val="22"/>
          <w:lang w:eastAsia="en-US"/>
        </w:rPr>
      </w:pPr>
      <w:r w:rsidRPr="001121C6">
        <w:rPr>
          <w:rFonts w:asciiTheme="minorHAnsi" w:hAnsiTheme="minorHAnsi" w:cstheme="minorHAnsi"/>
          <w:sz w:val="22"/>
          <w:szCs w:val="22"/>
          <w:lang w:eastAsia="en-US"/>
        </w:rPr>
        <w:t>Pasiūlymo galiojimo užtikrinimas nereikalaujamas</w:t>
      </w:r>
      <w:r w:rsidR="002A018E" w:rsidRPr="001121C6">
        <w:rPr>
          <w:rFonts w:asciiTheme="minorHAnsi" w:hAnsiTheme="minorHAnsi" w:cstheme="minorHAnsi"/>
          <w:sz w:val="22"/>
          <w:szCs w:val="22"/>
          <w:lang w:eastAsia="en-US"/>
        </w:rPr>
        <w:t xml:space="preserve">. </w:t>
      </w:r>
    </w:p>
    <w:p w14:paraId="25BB4FF3" w14:textId="1A0665AB" w:rsidR="001B6D7D" w:rsidRPr="001121C6"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1121C6"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1121C6"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17397BD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1121C6"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10.1.</w:t>
      </w:r>
      <w:r w:rsidRPr="001121C6">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10.2.</w:t>
      </w:r>
      <w:r w:rsidRPr="001121C6">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w:t>
      </w:r>
      <w:r w:rsidRPr="001121C6">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10.3.1.</w:t>
      </w:r>
      <w:r w:rsidRPr="001121C6">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10.3.2.</w:t>
      </w:r>
      <w:r w:rsidRPr="001121C6">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1121C6"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10.3.3.</w:t>
      </w:r>
      <w:r w:rsidRPr="001121C6">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10.3.4.</w:t>
      </w:r>
      <w:r w:rsidRPr="001121C6">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1121C6"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10.3.5.</w:t>
      </w:r>
      <w:r w:rsidRPr="001121C6">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10.3.6.</w:t>
      </w:r>
      <w:r w:rsidRPr="001121C6">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1121C6">
        <w:rPr>
          <w:rFonts w:asciiTheme="minorHAnsi" w:eastAsia="Arial Unicode MS" w:hAnsiTheme="minorHAnsi" w:cstheme="minorHAnsi"/>
          <w:sz w:val="22"/>
          <w:szCs w:val="22"/>
          <w:bdr w:val="none" w:sz="0" w:space="0" w:color="auto" w:frame="1"/>
          <w:lang w:eastAsia="lt-LT"/>
        </w:rPr>
        <w:t>.</w:t>
      </w:r>
    </w:p>
    <w:p w14:paraId="0320B510"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 xml:space="preserve">Jeigu tiekėjas pateikė netikslius, neišsamius ar klaidingus dokumentus ar duomenis apie atitiktį pirkimo sąlygų reikalavimams ar šių dokumentų ar duomenų trūksta, Perkantysis subjektas prašo (kai jis tai gali </w:t>
      </w:r>
      <w:r w:rsidRPr="001121C6">
        <w:rPr>
          <w:rFonts w:asciiTheme="minorHAnsi" w:eastAsia="Arial Unicode MS" w:hAnsiTheme="minorHAnsi" w:cstheme="minorHAnsi"/>
          <w:color w:val="000000"/>
          <w:sz w:val="22"/>
          <w:szCs w:val="22"/>
          <w:bdr w:val="none" w:sz="0" w:space="0" w:color="auto" w:frame="1"/>
        </w:rPr>
        <w:lastRenderedPageBreak/>
        <w:t>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1121C6">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1121C6"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lastRenderedPageBreak/>
        <w:t>Perkantysis subjektas ekonomiškai naudingiausią pasiūlymą išrenka pagal kainą, kuri vertinama eurais. Ekonomiškai naudingiausiu pasiūlymu laikomas mažiausios kainos pasiūlymas</w:t>
      </w:r>
      <w:r w:rsidR="00957EA8" w:rsidRPr="001121C6">
        <w:rPr>
          <w:rFonts w:asciiTheme="minorHAnsi" w:eastAsia="Arial Unicode MS" w:hAnsiTheme="minorHAnsi" w:cstheme="minorHAnsi"/>
          <w:color w:val="000000"/>
          <w:sz w:val="22"/>
          <w:szCs w:val="22"/>
          <w:bdr w:val="none" w:sz="0" w:space="0" w:color="auto" w:frame="1"/>
        </w:rPr>
        <w:t>.</w:t>
      </w:r>
      <w:r w:rsidR="001B6D7D" w:rsidRPr="001121C6">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1121C6"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lastRenderedPageBreak/>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1121C6"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1121C6"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1121C6"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1121C6">
        <w:rPr>
          <w:rFonts w:asciiTheme="minorHAnsi" w:eastAsia="Calibri" w:hAnsiTheme="minorHAnsi" w:cstheme="minorHAnsi"/>
          <w:b/>
          <w:color w:val="000000" w:themeColor="text1"/>
          <w:sz w:val="22"/>
          <w:szCs w:val="22"/>
        </w:rPr>
        <w:t>KITOS SĄLYGOS</w:t>
      </w:r>
    </w:p>
    <w:p w14:paraId="0B5C0914" w14:textId="070AC3FB" w:rsidR="0028034B" w:rsidRPr="001121C6"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1121C6"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1121C6">
        <w:rPr>
          <w:rFonts w:asciiTheme="minorHAnsi" w:hAnsiTheme="minorHAnsi" w:cstheme="minorHAnsi"/>
          <w:sz w:val="22"/>
          <w:szCs w:val="22"/>
        </w:rPr>
        <w:t>Perkantysis subjektas atmes tiekėjo pasiūlymą, jei bus tenkinama bent viena PĮ 58 straipsnio 4(1) dalies 1, 2</w:t>
      </w:r>
      <w:r w:rsidR="00B532E2" w:rsidRPr="001121C6">
        <w:rPr>
          <w:rFonts w:asciiTheme="minorHAnsi" w:hAnsiTheme="minorHAnsi" w:cstheme="minorHAnsi"/>
          <w:sz w:val="22"/>
          <w:szCs w:val="22"/>
        </w:rPr>
        <w:t xml:space="preserve"> ir</w:t>
      </w:r>
      <w:r w:rsidRPr="001121C6">
        <w:rPr>
          <w:rFonts w:asciiTheme="minorHAnsi" w:hAnsiTheme="minorHAnsi" w:cstheme="minorHAnsi"/>
          <w:sz w:val="22"/>
          <w:szCs w:val="22"/>
        </w:rPr>
        <w:t xml:space="preserve"> 3 punktuose nurodytų sąlygų.</w:t>
      </w:r>
    </w:p>
    <w:p w14:paraId="48B86AD9" w14:textId="6047268E" w:rsidR="001B6D7D" w:rsidRPr="001121C6" w:rsidRDefault="001B6D7D" w:rsidP="001B6D7D">
      <w:pPr>
        <w:rPr>
          <w:rFonts w:asciiTheme="minorHAnsi" w:hAnsiTheme="minorHAnsi" w:cstheme="minorHAnsi"/>
          <w:sz w:val="22"/>
          <w:szCs w:val="22"/>
        </w:rPr>
      </w:pPr>
    </w:p>
    <w:p w14:paraId="249EF81E" w14:textId="77777777" w:rsidR="009C6EB8" w:rsidRPr="001121C6" w:rsidRDefault="009C6EB8" w:rsidP="001B6D7D">
      <w:pPr>
        <w:rPr>
          <w:rFonts w:asciiTheme="minorHAnsi" w:hAnsiTheme="minorHAnsi" w:cstheme="minorHAnsi"/>
          <w:sz w:val="22"/>
          <w:szCs w:val="22"/>
        </w:rPr>
      </w:pPr>
    </w:p>
    <w:p w14:paraId="65E7D55B" w14:textId="77777777" w:rsidR="001B6D7D" w:rsidRPr="001121C6"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1121C6">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1121C6"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1121C6"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15D73891" w:rsidR="001B6D7D" w:rsidRDefault="009C6EB8" w:rsidP="0081355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lastRenderedPageBreak/>
        <w:t>3</w:t>
      </w:r>
      <w:r w:rsidR="001B6D7D" w:rsidRPr="001121C6">
        <w:rPr>
          <w:rFonts w:asciiTheme="minorHAnsi" w:eastAsia="Arial Unicode MS" w:hAnsiTheme="minorHAnsi" w:cstheme="minorHAnsi"/>
          <w:color w:val="000000"/>
          <w:sz w:val="22"/>
          <w:szCs w:val="22"/>
          <w:bdr w:val="none" w:sz="0" w:space="0" w:color="auto" w:frame="1"/>
          <w:lang w:eastAsia="lt-LT"/>
        </w:rPr>
        <w:t xml:space="preserve"> Priedas „</w:t>
      </w:r>
      <w:r w:rsidR="00E7374E">
        <w:rPr>
          <w:rFonts w:asciiTheme="minorHAnsi" w:eastAsia="Arial Unicode MS" w:hAnsiTheme="minorHAnsi" w:cstheme="minorHAnsi"/>
          <w:color w:val="000000"/>
          <w:sz w:val="22"/>
          <w:szCs w:val="22"/>
          <w:bdr w:val="none" w:sz="0" w:space="0" w:color="auto" w:frame="1"/>
          <w:lang w:eastAsia="lt-LT"/>
        </w:rPr>
        <w:t>Specialiosios</w:t>
      </w:r>
      <w:r w:rsidR="00E7374E" w:rsidRPr="00E7374E">
        <w:rPr>
          <w:rFonts w:asciiTheme="minorHAnsi" w:eastAsia="Arial Unicode MS" w:hAnsiTheme="minorHAnsi" w:cstheme="minorHAnsi"/>
          <w:color w:val="000000"/>
          <w:sz w:val="22"/>
          <w:szCs w:val="22"/>
          <w:bdr w:val="none" w:sz="0" w:space="0" w:color="auto" w:frame="1"/>
          <w:lang w:eastAsia="lt-LT"/>
        </w:rPr>
        <w:t xml:space="preserve"> prekių sutarties sąlygos</w:t>
      </w:r>
      <w:r w:rsidR="001B6D7D" w:rsidRPr="001121C6">
        <w:rPr>
          <w:rFonts w:asciiTheme="minorHAnsi" w:eastAsia="Arial Unicode MS" w:hAnsiTheme="minorHAnsi" w:cstheme="minorHAnsi"/>
          <w:color w:val="000000"/>
          <w:sz w:val="22"/>
          <w:szCs w:val="22"/>
          <w:bdr w:val="none" w:sz="0" w:space="0" w:color="auto" w:frame="1"/>
          <w:lang w:eastAsia="lt-LT"/>
        </w:rPr>
        <w:t>“.</w:t>
      </w:r>
    </w:p>
    <w:p w14:paraId="16B6749F" w14:textId="1F43CA2E" w:rsidR="00E7374E" w:rsidRPr="001121C6" w:rsidRDefault="00E7374E" w:rsidP="00E7374E">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4</w:t>
      </w:r>
      <w:r w:rsidRPr="00E7374E">
        <w:rPr>
          <w:rFonts w:asciiTheme="minorHAnsi" w:eastAsia="Arial Unicode MS" w:hAnsiTheme="minorHAnsi" w:cstheme="minorHAnsi"/>
          <w:color w:val="000000"/>
          <w:sz w:val="22"/>
          <w:szCs w:val="22"/>
          <w:bdr w:val="none" w:sz="0" w:space="0" w:color="auto" w:frame="1"/>
          <w:lang w:eastAsia="lt-LT"/>
        </w:rPr>
        <w:t xml:space="preserve"> Priedas „Bendrosios prekių sutarties sąlygos“.</w:t>
      </w:r>
    </w:p>
    <w:sectPr w:rsidR="00E7374E" w:rsidRPr="001121C6" w:rsidSect="00766976">
      <w:headerReference w:type="default" r:id="rId14"/>
      <w:footerReference w:type="default" r:id="rId15"/>
      <w:type w:val="continuous"/>
      <w:pgSz w:w="11906" w:h="16838" w:code="9"/>
      <w:pgMar w:top="918"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3F78F" w14:textId="77777777" w:rsidR="00452ED5" w:rsidRDefault="00452ED5">
      <w:r>
        <w:separator/>
      </w:r>
    </w:p>
  </w:endnote>
  <w:endnote w:type="continuationSeparator" w:id="0">
    <w:p w14:paraId="6A376E98" w14:textId="77777777" w:rsidR="00452ED5" w:rsidRDefault="00452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84075" w14:textId="77777777" w:rsidR="00452ED5" w:rsidRDefault="00452ED5">
      <w:r>
        <w:separator/>
      </w:r>
    </w:p>
  </w:footnote>
  <w:footnote w:type="continuationSeparator" w:id="0">
    <w:p w14:paraId="3E92E714" w14:textId="77777777" w:rsidR="00452ED5" w:rsidRDefault="00452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23D3AFF3"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F157B4">
      <w:rPr>
        <w:rStyle w:val="Puslapionumeris"/>
        <w:rFonts w:ascii="Arial" w:hAnsi="Arial" w:cs="Arial"/>
        <w:noProof/>
        <w:sz w:val="20"/>
        <w:szCs w:val="16"/>
      </w:rPr>
      <w:t>9</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5"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7"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823"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2"/>
  </w:num>
  <w:num w:numId="7">
    <w:abstractNumId w:val="32"/>
  </w:num>
  <w:num w:numId="8">
    <w:abstractNumId w:val="2"/>
  </w:num>
  <w:num w:numId="9">
    <w:abstractNumId w:val="1"/>
  </w:num>
  <w:num w:numId="10">
    <w:abstractNumId w:val="0"/>
  </w:num>
  <w:num w:numId="11">
    <w:abstractNumId w:val="18"/>
  </w:num>
  <w:num w:numId="12">
    <w:abstractNumId w:val="23"/>
  </w:num>
  <w:num w:numId="13">
    <w:abstractNumId w:val="15"/>
  </w:num>
  <w:num w:numId="14">
    <w:abstractNumId w:val="24"/>
  </w:num>
  <w:num w:numId="15">
    <w:abstractNumId w:val="8"/>
  </w:num>
  <w:num w:numId="16">
    <w:abstractNumId w:val="30"/>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20"/>
  </w:num>
  <w:num w:numId="20">
    <w:abstractNumId w:val="9"/>
  </w:num>
  <w:num w:numId="21">
    <w:abstractNumId w:val="14"/>
  </w:num>
  <w:num w:numId="22">
    <w:abstractNumId w:val="28"/>
  </w:num>
  <w:num w:numId="23">
    <w:abstractNumId w:val="21"/>
  </w:num>
  <w:num w:numId="24">
    <w:abstractNumId w:val="19"/>
  </w:num>
  <w:num w:numId="25">
    <w:abstractNumId w:val="11"/>
  </w:num>
  <w:num w:numId="26">
    <w:abstractNumId w:val="17"/>
  </w:num>
  <w:num w:numId="27">
    <w:abstractNumId w:val="13"/>
  </w:num>
  <w:num w:numId="28">
    <w:abstractNumId w:val="31"/>
  </w:num>
  <w:num w:numId="29">
    <w:abstractNumId w:val="10"/>
  </w:num>
  <w:num w:numId="30">
    <w:abstractNumId w:val="26"/>
  </w:num>
  <w:num w:numId="31">
    <w:abstractNumId w:val="16"/>
  </w:num>
  <w:num w:numId="32">
    <w:abstractNumId w:val="29"/>
  </w:num>
  <w:num w:numId="33">
    <w:abstractNumId w:val="12"/>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11DE"/>
    <w:rsid w:val="00006AA8"/>
    <w:rsid w:val="00026F2F"/>
    <w:rsid w:val="00027EC6"/>
    <w:rsid w:val="000315F8"/>
    <w:rsid w:val="00042912"/>
    <w:rsid w:val="00047212"/>
    <w:rsid w:val="00064D0F"/>
    <w:rsid w:val="00067A4D"/>
    <w:rsid w:val="000733A6"/>
    <w:rsid w:val="0007516D"/>
    <w:rsid w:val="00085B52"/>
    <w:rsid w:val="00086959"/>
    <w:rsid w:val="00086EC1"/>
    <w:rsid w:val="000A245C"/>
    <w:rsid w:val="000A560B"/>
    <w:rsid w:val="000C0DF7"/>
    <w:rsid w:val="000D1298"/>
    <w:rsid w:val="000D74E8"/>
    <w:rsid w:val="000E24F7"/>
    <w:rsid w:val="000E3916"/>
    <w:rsid w:val="000F3C51"/>
    <w:rsid w:val="000F642E"/>
    <w:rsid w:val="00102268"/>
    <w:rsid w:val="00103E0D"/>
    <w:rsid w:val="00111A41"/>
    <w:rsid w:val="001121C6"/>
    <w:rsid w:val="00117F82"/>
    <w:rsid w:val="00137141"/>
    <w:rsid w:val="0014325E"/>
    <w:rsid w:val="0015591C"/>
    <w:rsid w:val="001600A6"/>
    <w:rsid w:val="00171DCD"/>
    <w:rsid w:val="00186422"/>
    <w:rsid w:val="00190543"/>
    <w:rsid w:val="00192306"/>
    <w:rsid w:val="0019265A"/>
    <w:rsid w:val="001971E7"/>
    <w:rsid w:val="001A4DC5"/>
    <w:rsid w:val="001A50B0"/>
    <w:rsid w:val="001B383C"/>
    <w:rsid w:val="001B6D7D"/>
    <w:rsid w:val="001C0C62"/>
    <w:rsid w:val="001C3A0B"/>
    <w:rsid w:val="001C63E8"/>
    <w:rsid w:val="001D046A"/>
    <w:rsid w:val="001D13BE"/>
    <w:rsid w:val="001D3B05"/>
    <w:rsid w:val="001D73B2"/>
    <w:rsid w:val="001E0530"/>
    <w:rsid w:val="001F01FC"/>
    <w:rsid w:val="001F2D62"/>
    <w:rsid w:val="0020220D"/>
    <w:rsid w:val="00211906"/>
    <w:rsid w:val="00213131"/>
    <w:rsid w:val="00220A84"/>
    <w:rsid w:val="002242F8"/>
    <w:rsid w:val="0023061A"/>
    <w:rsid w:val="00236F63"/>
    <w:rsid w:val="002405A1"/>
    <w:rsid w:val="002504C4"/>
    <w:rsid w:val="00256D49"/>
    <w:rsid w:val="002579B4"/>
    <w:rsid w:val="002609C6"/>
    <w:rsid w:val="00261041"/>
    <w:rsid w:val="00262925"/>
    <w:rsid w:val="00262BCA"/>
    <w:rsid w:val="0026415F"/>
    <w:rsid w:val="002729C5"/>
    <w:rsid w:val="0028034B"/>
    <w:rsid w:val="002943F6"/>
    <w:rsid w:val="002A018E"/>
    <w:rsid w:val="002A0A88"/>
    <w:rsid w:val="002A41A0"/>
    <w:rsid w:val="002B038B"/>
    <w:rsid w:val="002C0774"/>
    <w:rsid w:val="002C1E5A"/>
    <w:rsid w:val="002E1C31"/>
    <w:rsid w:val="002E442B"/>
    <w:rsid w:val="002F3C10"/>
    <w:rsid w:val="003020E0"/>
    <w:rsid w:val="003067EC"/>
    <w:rsid w:val="00310120"/>
    <w:rsid w:val="003146E4"/>
    <w:rsid w:val="003251B5"/>
    <w:rsid w:val="00333E35"/>
    <w:rsid w:val="00334882"/>
    <w:rsid w:val="00344749"/>
    <w:rsid w:val="00353550"/>
    <w:rsid w:val="00356575"/>
    <w:rsid w:val="00357854"/>
    <w:rsid w:val="0036795A"/>
    <w:rsid w:val="00371C06"/>
    <w:rsid w:val="00371D04"/>
    <w:rsid w:val="00372285"/>
    <w:rsid w:val="003761E0"/>
    <w:rsid w:val="00377441"/>
    <w:rsid w:val="00384B8A"/>
    <w:rsid w:val="00387DCD"/>
    <w:rsid w:val="0039059E"/>
    <w:rsid w:val="00395807"/>
    <w:rsid w:val="00396B0C"/>
    <w:rsid w:val="003A1915"/>
    <w:rsid w:val="003A1AD1"/>
    <w:rsid w:val="003A7F20"/>
    <w:rsid w:val="003B080E"/>
    <w:rsid w:val="003B0887"/>
    <w:rsid w:val="003B10EB"/>
    <w:rsid w:val="003B2842"/>
    <w:rsid w:val="003C4BA8"/>
    <w:rsid w:val="003D2732"/>
    <w:rsid w:val="003D6323"/>
    <w:rsid w:val="003D7471"/>
    <w:rsid w:val="003D7743"/>
    <w:rsid w:val="003D7A1A"/>
    <w:rsid w:val="003E1BA2"/>
    <w:rsid w:val="003E694B"/>
    <w:rsid w:val="003E7491"/>
    <w:rsid w:val="00401350"/>
    <w:rsid w:val="00401AA8"/>
    <w:rsid w:val="00410446"/>
    <w:rsid w:val="00416296"/>
    <w:rsid w:val="00421B20"/>
    <w:rsid w:val="00423B24"/>
    <w:rsid w:val="00431458"/>
    <w:rsid w:val="00431638"/>
    <w:rsid w:val="00432B65"/>
    <w:rsid w:val="00436340"/>
    <w:rsid w:val="00436B1C"/>
    <w:rsid w:val="00437166"/>
    <w:rsid w:val="004445A1"/>
    <w:rsid w:val="0044726B"/>
    <w:rsid w:val="00452ED5"/>
    <w:rsid w:val="00454C04"/>
    <w:rsid w:val="00460868"/>
    <w:rsid w:val="00470CF3"/>
    <w:rsid w:val="00472C6B"/>
    <w:rsid w:val="00490439"/>
    <w:rsid w:val="004A74C5"/>
    <w:rsid w:val="004B0AF1"/>
    <w:rsid w:val="004B64B1"/>
    <w:rsid w:val="004B75F2"/>
    <w:rsid w:val="004D2AE8"/>
    <w:rsid w:val="00503259"/>
    <w:rsid w:val="005370B3"/>
    <w:rsid w:val="0054085A"/>
    <w:rsid w:val="005524E0"/>
    <w:rsid w:val="00552C19"/>
    <w:rsid w:val="00563316"/>
    <w:rsid w:val="00563C2F"/>
    <w:rsid w:val="005719C8"/>
    <w:rsid w:val="00574430"/>
    <w:rsid w:val="005776D2"/>
    <w:rsid w:val="005906E1"/>
    <w:rsid w:val="00592C8E"/>
    <w:rsid w:val="005933DF"/>
    <w:rsid w:val="00597B6D"/>
    <w:rsid w:val="005A2179"/>
    <w:rsid w:val="005B579A"/>
    <w:rsid w:val="005E3894"/>
    <w:rsid w:val="005E3EEB"/>
    <w:rsid w:val="005E5022"/>
    <w:rsid w:val="005E6493"/>
    <w:rsid w:val="005E7F51"/>
    <w:rsid w:val="005F01FB"/>
    <w:rsid w:val="005F2CF8"/>
    <w:rsid w:val="00604EBE"/>
    <w:rsid w:val="00623187"/>
    <w:rsid w:val="00625385"/>
    <w:rsid w:val="00626A3A"/>
    <w:rsid w:val="0063261A"/>
    <w:rsid w:val="006327DC"/>
    <w:rsid w:val="00633DCA"/>
    <w:rsid w:val="00637491"/>
    <w:rsid w:val="00641DB6"/>
    <w:rsid w:val="00647134"/>
    <w:rsid w:val="006575D4"/>
    <w:rsid w:val="00665BCF"/>
    <w:rsid w:val="00671616"/>
    <w:rsid w:val="00674329"/>
    <w:rsid w:val="0067580B"/>
    <w:rsid w:val="00680A98"/>
    <w:rsid w:val="006839FA"/>
    <w:rsid w:val="0068410F"/>
    <w:rsid w:val="00694609"/>
    <w:rsid w:val="00694F23"/>
    <w:rsid w:val="0069611D"/>
    <w:rsid w:val="006A25B4"/>
    <w:rsid w:val="006A2AE5"/>
    <w:rsid w:val="006A38DF"/>
    <w:rsid w:val="006A7FCE"/>
    <w:rsid w:val="006B54E4"/>
    <w:rsid w:val="006C7D74"/>
    <w:rsid w:val="006D33E0"/>
    <w:rsid w:val="006D3DBE"/>
    <w:rsid w:val="006E1E7D"/>
    <w:rsid w:val="006E3D3E"/>
    <w:rsid w:val="006E6550"/>
    <w:rsid w:val="006E65BE"/>
    <w:rsid w:val="006F73E4"/>
    <w:rsid w:val="00700280"/>
    <w:rsid w:val="00700C3C"/>
    <w:rsid w:val="00715202"/>
    <w:rsid w:val="007275C9"/>
    <w:rsid w:val="0073118D"/>
    <w:rsid w:val="00731DA0"/>
    <w:rsid w:val="00736599"/>
    <w:rsid w:val="00744933"/>
    <w:rsid w:val="00751BC3"/>
    <w:rsid w:val="00761B8D"/>
    <w:rsid w:val="00766976"/>
    <w:rsid w:val="00770FD1"/>
    <w:rsid w:val="0077403C"/>
    <w:rsid w:val="00783373"/>
    <w:rsid w:val="007900EC"/>
    <w:rsid w:val="00791F46"/>
    <w:rsid w:val="00794EEB"/>
    <w:rsid w:val="007971BC"/>
    <w:rsid w:val="007A1247"/>
    <w:rsid w:val="007A29E5"/>
    <w:rsid w:val="007A2E6B"/>
    <w:rsid w:val="007A3D83"/>
    <w:rsid w:val="007A7702"/>
    <w:rsid w:val="007B1B3E"/>
    <w:rsid w:val="007C010F"/>
    <w:rsid w:val="007D14D6"/>
    <w:rsid w:val="007D798A"/>
    <w:rsid w:val="007E4143"/>
    <w:rsid w:val="007E7699"/>
    <w:rsid w:val="007F08A8"/>
    <w:rsid w:val="007F7C29"/>
    <w:rsid w:val="00806349"/>
    <w:rsid w:val="008067DD"/>
    <w:rsid w:val="008102E3"/>
    <w:rsid w:val="0081355D"/>
    <w:rsid w:val="00822E3B"/>
    <w:rsid w:val="00833066"/>
    <w:rsid w:val="00833BE4"/>
    <w:rsid w:val="00834BAA"/>
    <w:rsid w:val="00850C62"/>
    <w:rsid w:val="008519AB"/>
    <w:rsid w:val="0085369F"/>
    <w:rsid w:val="00864137"/>
    <w:rsid w:val="00864C42"/>
    <w:rsid w:val="0086647B"/>
    <w:rsid w:val="00866A44"/>
    <w:rsid w:val="00866A49"/>
    <w:rsid w:val="00867FBB"/>
    <w:rsid w:val="008763E8"/>
    <w:rsid w:val="00882725"/>
    <w:rsid w:val="008912A1"/>
    <w:rsid w:val="008924D1"/>
    <w:rsid w:val="008975FC"/>
    <w:rsid w:val="008A23D5"/>
    <w:rsid w:val="008A5350"/>
    <w:rsid w:val="008B7EB7"/>
    <w:rsid w:val="008C07B9"/>
    <w:rsid w:val="008C65A5"/>
    <w:rsid w:val="008D2512"/>
    <w:rsid w:val="008D6C15"/>
    <w:rsid w:val="008E2586"/>
    <w:rsid w:val="008E5C57"/>
    <w:rsid w:val="008E7D50"/>
    <w:rsid w:val="008F04E0"/>
    <w:rsid w:val="009031B6"/>
    <w:rsid w:val="009048C2"/>
    <w:rsid w:val="00906F90"/>
    <w:rsid w:val="009170C4"/>
    <w:rsid w:val="009174CF"/>
    <w:rsid w:val="0092278B"/>
    <w:rsid w:val="009252AC"/>
    <w:rsid w:val="00926CDB"/>
    <w:rsid w:val="00927446"/>
    <w:rsid w:val="00930558"/>
    <w:rsid w:val="009307BB"/>
    <w:rsid w:val="00930E11"/>
    <w:rsid w:val="00931C33"/>
    <w:rsid w:val="00931EA8"/>
    <w:rsid w:val="009527EC"/>
    <w:rsid w:val="0095338D"/>
    <w:rsid w:val="00956E74"/>
    <w:rsid w:val="00957EA8"/>
    <w:rsid w:val="009613F7"/>
    <w:rsid w:val="009651D9"/>
    <w:rsid w:val="00967A3A"/>
    <w:rsid w:val="00973D2A"/>
    <w:rsid w:val="00975221"/>
    <w:rsid w:val="00975449"/>
    <w:rsid w:val="00982CAE"/>
    <w:rsid w:val="00993BE4"/>
    <w:rsid w:val="0099497C"/>
    <w:rsid w:val="00996CD7"/>
    <w:rsid w:val="009A0065"/>
    <w:rsid w:val="009B1079"/>
    <w:rsid w:val="009C402F"/>
    <w:rsid w:val="009C4A54"/>
    <w:rsid w:val="009C6EB8"/>
    <w:rsid w:val="009C7BAA"/>
    <w:rsid w:val="009D0F7A"/>
    <w:rsid w:val="009D2421"/>
    <w:rsid w:val="009D2491"/>
    <w:rsid w:val="009D3984"/>
    <w:rsid w:val="009D473B"/>
    <w:rsid w:val="009D7FD5"/>
    <w:rsid w:val="009E03A2"/>
    <w:rsid w:val="009E21E7"/>
    <w:rsid w:val="009E2F1C"/>
    <w:rsid w:val="009E5C77"/>
    <w:rsid w:val="009F1197"/>
    <w:rsid w:val="009F20E1"/>
    <w:rsid w:val="00A076C1"/>
    <w:rsid w:val="00A11093"/>
    <w:rsid w:val="00A20C3A"/>
    <w:rsid w:val="00A35958"/>
    <w:rsid w:val="00A35E2F"/>
    <w:rsid w:val="00A363D8"/>
    <w:rsid w:val="00A46A7B"/>
    <w:rsid w:val="00A535F5"/>
    <w:rsid w:val="00A65942"/>
    <w:rsid w:val="00A70325"/>
    <w:rsid w:val="00A74CB6"/>
    <w:rsid w:val="00A753EE"/>
    <w:rsid w:val="00A809A1"/>
    <w:rsid w:val="00A818EA"/>
    <w:rsid w:val="00A872C3"/>
    <w:rsid w:val="00A91967"/>
    <w:rsid w:val="00A92C10"/>
    <w:rsid w:val="00A94325"/>
    <w:rsid w:val="00A94413"/>
    <w:rsid w:val="00AA462B"/>
    <w:rsid w:val="00AB1DAD"/>
    <w:rsid w:val="00AC2F45"/>
    <w:rsid w:val="00AC6EF5"/>
    <w:rsid w:val="00AD2CAB"/>
    <w:rsid w:val="00AF5AD0"/>
    <w:rsid w:val="00AF63C4"/>
    <w:rsid w:val="00B018A7"/>
    <w:rsid w:val="00B075FD"/>
    <w:rsid w:val="00B240C4"/>
    <w:rsid w:val="00B248C7"/>
    <w:rsid w:val="00B24B33"/>
    <w:rsid w:val="00B24FE2"/>
    <w:rsid w:val="00B256FC"/>
    <w:rsid w:val="00B325E5"/>
    <w:rsid w:val="00B33D0C"/>
    <w:rsid w:val="00B409C7"/>
    <w:rsid w:val="00B442A1"/>
    <w:rsid w:val="00B5205F"/>
    <w:rsid w:val="00B532E2"/>
    <w:rsid w:val="00B553A0"/>
    <w:rsid w:val="00B57DA4"/>
    <w:rsid w:val="00B66A36"/>
    <w:rsid w:val="00B81855"/>
    <w:rsid w:val="00BA7AEF"/>
    <w:rsid w:val="00BC0969"/>
    <w:rsid w:val="00BD593D"/>
    <w:rsid w:val="00BD62CE"/>
    <w:rsid w:val="00BD67EA"/>
    <w:rsid w:val="00BE55EA"/>
    <w:rsid w:val="00BE5C06"/>
    <w:rsid w:val="00BE66A8"/>
    <w:rsid w:val="00BF6864"/>
    <w:rsid w:val="00C04675"/>
    <w:rsid w:val="00C12017"/>
    <w:rsid w:val="00C1370E"/>
    <w:rsid w:val="00C2103D"/>
    <w:rsid w:val="00C3184E"/>
    <w:rsid w:val="00C43BEC"/>
    <w:rsid w:val="00C5029F"/>
    <w:rsid w:val="00C51DB0"/>
    <w:rsid w:val="00C55DF1"/>
    <w:rsid w:val="00C63A4E"/>
    <w:rsid w:val="00C64173"/>
    <w:rsid w:val="00C66B84"/>
    <w:rsid w:val="00C71171"/>
    <w:rsid w:val="00C71559"/>
    <w:rsid w:val="00C733A6"/>
    <w:rsid w:val="00C7524A"/>
    <w:rsid w:val="00C86A4F"/>
    <w:rsid w:val="00CB3449"/>
    <w:rsid w:val="00CB530C"/>
    <w:rsid w:val="00CB726D"/>
    <w:rsid w:val="00CB781F"/>
    <w:rsid w:val="00CC7E97"/>
    <w:rsid w:val="00CD4809"/>
    <w:rsid w:val="00CE1940"/>
    <w:rsid w:val="00CE58FA"/>
    <w:rsid w:val="00CF33B0"/>
    <w:rsid w:val="00CF6D23"/>
    <w:rsid w:val="00CF79D2"/>
    <w:rsid w:val="00D03B6B"/>
    <w:rsid w:val="00D148BE"/>
    <w:rsid w:val="00D16E77"/>
    <w:rsid w:val="00D212D1"/>
    <w:rsid w:val="00D254AB"/>
    <w:rsid w:val="00D328EC"/>
    <w:rsid w:val="00D3749B"/>
    <w:rsid w:val="00D43441"/>
    <w:rsid w:val="00D47048"/>
    <w:rsid w:val="00D51198"/>
    <w:rsid w:val="00D70C8A"/>
    <w:rsid w:val="00D70CA2"/>
    <w:rsid w:val="00D72B9C"/>
    <w:rsid w:val="00D81C09"/>
    <w:rsid w:val="00D87636"/>
    <w:rsid w:val="00D964D1"/>
    <w:rsid w:val="00DB16E6"/>
    <w:rsid w:val="00DB245F"/>
    <w:rsid w:val="00DB41AD"/>
    <w:rsid w:val="00DB5892"/>
    <w:rsid w:val="00DB5D35"/>
    <w:rsid w:val="00DC10F0"/>
    <w:rsid w:val="00DC1617"/>
    <w:rsid w:val="00DD67E5"/>
    <w:rsid w:val="00DD68E1"/>
    <w:rsid w:val="00DE09AC"/>
    <w:rsid w:val="00DE7D41"/>
    <w:rsid w:val="00DF5D82"/>
    <w:rsid w:val="00E001C9"/>
    <w:rsid w:val="00E02226"/>
    <w:rsid w:val="00E05B16"/>
    <w:rsid w:val="00E113D6"/>
    <w:rsid w:val="00E21A6D"/>
    <w:rsid w:val="00E26040"/>
    <w:rsid w:val="00E27274"/>
    <w:rsid w:val="00E317B3"/>
    <w:rsid w:val="00E350AE"/>
    <w:rsid w:val="00E35EAC"/>
    <w:rsid w:val="00E40396"/>
    <w:rsid w:val="00E45A8F"/>
    <w:rsid w:val="00E54D90"/>
    <w:rsid w:val="00E56240"/>
    <w:rsid w:val="00E576E6"/>
    <w:rsid w:val="00E72C1A"/>
    <w:rsid w:val="00E73290"/>
    <w:rsid w:val="00E7374E"/>
    <w:rsid w:val="00E74A62"/>
    <w:rsid w:val="00E80409"/>
    <w:rsid w:val="00E86088"/>
    <w:rsid w:val="00E92D0F"/>
    <w:rsid w:val="00EA0C01"/>
    <w:rsid w:val="00EA4A27"/>
    <w:rsid w:val="00EA6D7F"/>
    <w:rsid w:val="00EB288D"/>
    <w:rsid w:val="00EB3E21"/>
    <w:rsid w:val="00EB3E5B"/>
    <w:rsid w:val="00EB4083"/>
    <w:rsid w:val="00EB4D98"/>
    <w:rsid w:val="00EC5149"/>
    <w:rsid w:val="00ED282D"/>
    <w:rsid w:val="00ED7DE7"/>
    <w:rsid w:val="00EE1B1F"/>
    <w:rsid w:val="00EE704B"/>
    <w:rsid w:val="00F050CC"/>
    <w:rsid w:val="00F157B4"/>
    <w:rsid w:val="00F23808"/>
    <w:rsid w:val="00F33652"/>
    <w:rsid w:val="00F40779"/>
    <w:rsid w:val="00F52E84"/>
    <w:rsid w:val="00F57386"/>
    <w:rsid w:val="00F62FB8"/>
    <w:rsid w:val="00F651E2"/>
    <w:rsid w:val="00F67CC4"/>
    <w:rsid w:val="00F84C72"/>
    <w:rsid w:val="00F92892"/>
    <w:rsid w:val="00F95EDF"/>
    <w:rsid w:val="00F97D28"/>
    <w:rsid w:val="00F97D37"/>
    <w:rsid w:val="00FA264D"/>
    <w:rsid w:val="00FA7ED4"/>
    <w:rsid w:val="00FB1E2B"/>
    <w:rsid w:val="00FB55E2"/>
    <w:rsid w:val="00FC3DB2"/>
    <w:rsid w:val="00FC616F"/>
    <w:rsid w:val="00FD1BE4"/>
    <w:rsid w:val="00FE0983"/>
    <w:rsid w:val="00FE4072"/>
    <w:rsid w:val="00FE42A3"/>
    <w:rsid w:val="00FE464A"/>
    <w:rsid w:val="00FF6677"/>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rsid w:val="00B66A36"/>
    <w:rPr>
      <w:color w:val="605E5C"/>
      <w:shd w:val="clear" w:color="auto" w:fill="E1DFDD"/>
    </w:rPr>
  </w:style>
  <w:style w:type="character" w:customStyle="1" w:styleId="UnresolvedMention">
    <w:name w:val="Unresolved Mention"/>
    <w:basedOn w:val="Numatytasispastraiposriftas"/>
    <w:uiPriority w:val="99"/>
    <w:semiHidden/>
    <w:unhideWhenUsed/>
    <w:rsid w:val="00A20C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gne.cepauskaite@kaunovandenys.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5184D-9F66-44BB-A3B9-7224E605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Template>
  <TotalTime>36</TotalTime>
  <Pages>9</Pages>
  <Words>19852</Words>
  <Characters>11317</Characters>
  <Application>Microsoft Office Word</Application>
  <DocSecurity>0</DocSecurity>
  <Lines>94</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Ugnė Čepauskaitė</cp:lastModifiedBy>
  <cp:revision>24</cp:revision>
  <cp:lastPrinted>2021-12-06T06:46:00Z</cp:lastPrinted>
  <dcterms:created xsi:type="dcterms:W3CDTF">2026-02-13T10:32:00Z</dcterms:created>
  <dcterms:modified xsi:type="dcterms:W3CDTF">2026-06-15T11:52:00Z</dcterms:modified>
</cp:coreProperties>
</file>